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日本游学总结</w:t>
      </w:r>
    </w:p>
    <w:p>
      <w:pPr>
        <w:spacing w:line="2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（蔡祥东，1462226,2014日语2班）</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作为一名上海海洋大学外国语学院日语系专业的大二学生，我有幸被选拔到日本佐野大学参加为期15天的游学活动。十分感谢上海海洋大学和佐野短期大学的老师同学们以及所有为我们这次留学在背后默默付出的人在此期间所做出的努力，这次的游学将成为我一生中美好的回忆。</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我们这次游学活动的主要目的即文化交流体验。在游学日本之前我对日本的了解只停留在书上的文字和网上的视频，而这次游学活动使我有机会身临其境，切实的体会到了日本和中国的相似之处以及不同之处，使得我对日本这个与我的祖国有着颇多渊源的国家有了更多的了解。</w:t>
      </w:r>
    </w:p>
    <w:p>
      <w:pPr>
        <w:spacing w:line="220" w:lineRule="atLeast"/>
        <w:ind w:firstLine="420" w:firstLineChars="200"/>
        <w:rPr>
          <w:rFonts w:asciiTheme="majorEastAsia" w:hAnsiTheme="majorEastAsia" w:eastAsiaTheme="majorEastAsia"/>
          <w:sz w:val="21"/>
          <w:szCs w:val="21"/>
        </w:rPr>
      </w:pP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2016年7月22日我们一行人按计划从上海浦东国际机场出发，目的地为东京成田国际机场，日本佐野大学的事务长岸老师在那边负责接机，接下来的游学日程里岸老师也时刻陪伴我们左右，并且亦师亦友般的照顾着我们，向我们介绍日本的风土人情，使我感受到了日本的民间人士对我们的极大热情。</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众所周知，日本是一个老龄化十分严重的国家。面对这样一种情况，如何妥善对待那些已经奉献了自己大半辈子的老人们，这是一个重大的课题。而此次我们受邀前往的日本佐野短期大学的主要专业之一便是护理，致力于让老人们能够更舒适的安度晚年。所以我们就在他们的大学里上了一节护理课，在上课期间，我们深刻的体会到了他们对老人的重视以及从内心而生的爱护。上课时，对方的老师和同学们对我们中国同学的动手能力赞叹不已。在课程结束之后，双方大学的老师同学们进行了合影留念，有些同学们还互留了联系方式结下了深厚的友谊。                             </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在日本佐野短期大学的安排下我们进行了和服体验</w:t>
      </w:r>
      <w:r>
        <w:rPr>
          <w:rFonts w:hint="eastAsia" w:asciiTheme="minorEastAsia" w:hAnsiTheme="minorEastAsia" w:eastAsiaTheme="minorEastAsia"/>
          <w:sz w:val="21"/>
          <w:szCs w:val="21"/>
        </w:rPr>
        <w:t>。</w:t>
      </w:r>
      <w:r>
        <w:rPr>
          <w:rFonts w:cs="Arial" w:asciiTheme="minorEastAsia" w:hAnsiTheme="minorEastAsia" w:eastAsiaTheme="minorEastAsia"/>
          <w:sz w:val="21"/>
          <w:szCs w:val="21"/>
          <w:shd w:val="clear" w:color="auto" w:fill="FFFFFF"/>
        </w:rPr>
        <w:t>和</w:t>
      </w:r>
      <w:r>
        <w:rPr>
          <w:rFonts w:hint="eastAsia" w:cs="Arial" w:asciiTheme="minorEastAsia" w:hAnsiTheme="minorEastAsia" w:eastAsiaTheme="minorEastAsia"/>
          <w:sz w:val="21"/>
          <w:szCs w:val="21"/>
          <w:shd w:val="clear" w:color="auto" w:fill="FFFFFF"/>
        </w:rPr>
        <w:t>服</w:t>
      </w:r>
      <w:r>
        <w:rPr>
          <w:rFonts w:cs="Arial" w:asciiTheme="minorEastAsia" w:hAnsiTheme="minorEastAsia" w:eastAsiaTheme="minorEastAsia"/>
          <w:color w:val="333333"/>
          <w:sz w:val="21"/>
          <w:szCs w:val="21"/>
          <w:shd w:val="clear" w:color="auto" w:fill="FFFFFF"/>
        </w:rPr>
        <w:t>是日本人的传统</w:t>
      </w:r>
      <w:r>
        <w:rPr>
          <w:rFonts w:cs="Arial" w:asciiTheme="minorEastAsia" w:hAnsiTheme="minorEastAsia" w:eastAsiaTheme="minorEastAsia"/>
          <w:sz w:val="21"/>
          <w:szCs w:val="21"/>
          <w:shd w:val="clear" w:color="auto" w:fill="FFFFFF"/>
        </w:rPr>
        <w:t>民族服装</w:t>
      </w:r>
      <w:r>
        <w:rPr>
          <w:rFonts w:cs="Arial" w:asciiTheme="minorEastAsia" w:hAnsiTheme="minorEastAsia" w:eastAsiaTheme="minorEastAsia"/>
          <w:color w:val="333333"/>
          <w:sz w:val="21"/>
          <w:szCs w:val="21"/>
          <w:shd w:val="clear" w:color="auto" w:fill="FFFFFF"/>
        </w:rPr>
        <w:t>，也是日本人最值得向世界夸耀的文化资产之一。</w:t>
      </w:r>
      <w:r>
        <w:rPr>
          <w:rFonts w:cs="Arial" w:asciiTheme="minorEastAsia" w:hAnsiTheme="minorEastAsia" w:eastAsiaTheme="minorEastAsia"/>
          <w:sz w:val="21"/>
          <w:szCs w:val="21"/>
          <w:shd w:val="clear" w:color="auto" w:fill="FFFFFF"/>
        </w:rPr>
        <w:t>和服</w:t>
      </w:r>
      <w:r>
        <w:rPr>
          <w:rFonts w:cs="Arial" w:asciiTheme="minorEastAsia" w:hAnsiTheme="minorEastAsia" w:eastAsiaTheme="minorEastAsia"/>
          <w:color w:val="333333"/>
          <w:sz w:val="21"/>
          <w:szCs w:val="21"/>
          <w:shd w:val="clear" w:color="auto" w:fill="FFFFFF"/>
        </w:rPr>
        <w:t>的穿着技巧，乃是随着时代的风俗背景，经过琢磨考验，蕴育而生。衣上高雅而优美的图案，源自日本民族对山水的欣赏及对风土的眷恋，乃至於对人本精神与情境的细腻感受。</w:t>
      </w:r>
      <w:r>
        <w:rPr>
          <w:rFonts w:cs="Arial" w:asciiTheme="minorEastAsia" w:hAnsiTheme="minorEastAsia" w:eastAsiaTheme="minorEastAsia"/>
          <w:sz w:val="21"/>
          <w:szCs w:val="21"/>
          <w:shd w:val="clear" w:color="auto" w:fill="FFFFFF"/>
        </w:rPr>
        <w:t>和服</w:t>
      </w:r>
      <w:r>
        <w:rPr>
          <w:rFonts w:cs="Arial" w:asciiTheme="minorEastAsia" w:hAnsiTheme="minorEastAsia" w:eastAsiaTheme="minorEastAsia"/>
          <w:color w:val="333333"/>
          <w:sz w:val="21"/>
          <w:szCs w:val="21"/>
          <w:shd w:val="clear" w:color="auto" w:fill="FFFFFF"/>
        </w:rPr>
        <w:t>不仅融合了优雅气度与深层内敛之本质,更反应了穿着之人的「心」与「动」。每一套优美的和服，都经精心裁制，讲究穿着时的每一个细节及步骤。因此，不论是坐姿或站姿,都需经由完整的学习训练，而成为内外在兼具的完美礼仪。和服又有另外一个名称叫「赏花幕」，因为和服的图案与色彩，反映了大自然的具体意象，当人们穿着和服走动时，会因为晃动而使得和服如同一块动态的画布。</w:t>
      </w:r>
      <w:r>
        <w:rPr>
          <w:rFonts w:cs="Arial" w:asciiTheme="minorEastAsia" w:hAnsiTheme="minorEastAsia" w:eastAsiaTheme="minorEastAsia"/>
          <w:sz w:val="21"/>
          <w:szCs w:val="21"/>
          <w:shd w:val="clear" w:color="auto" w:fill="FFFFFF"/>
        </w:rPr>
        <w:t>和服</w:t>
      </w:r>
      <w:r>
        <w:rPr>
          <w:rFonts w:cs="Arial" w:asciiTheme="minorEastAsia" w:hAnsiTheme="minorEastAsia" w:eastAsiaTheme="minorEastAsia"/>
          <w:color w:val="333333"/>
          <w:sz w:val="21"/>
          <w:szCs w:val="21"/>
          <w:shd w:val="clear" w:color="auto" w:fill="FFFFFF"/>
        </w:rPr>
        <w:t>的种类很多，不仅有男女和服之分，未婚，已婚之分，而且有便服和礼服之分。</w:t>
      </w:r>
      <w:r>
        <w:rPr>
          <w:rFonts w:hint="eastAsia" w:asciiTheme="majorEastAsia" w:hAnsiTheme="majorEastAsia" w:eastAsiaTheme="majorEastAsia"/>
          <w:sz w:val="21"/>
          <w:szCs w:val="21"/>
        </w:rPr>
        <w:t>对方老师教授了我们和服中浴衣的正确穿法。不仅准备了相关教学材料，而且还亲身示范。由于对方老师的悉心教导和同学们的认真学习，同学们很快便学会了男女式浴衣的正确穿法并拍照留念。</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在日本佐野短期大学的安排下我们还进行了茶道体验。日本茶道是在“日常茶饭事”的基础上发展起来的它将日常生活与宗教、哲学、伦理和美学联系起来，成为一门综合性的文化艺术活动。它不仅仅是物质享受。主要是通过茶会和学习茶礼来达到陶冶性情、培养人的审美观和道德观念的目的。</w:t>
      </w:r>
      <w:r>
        <w:rPr>
          <w:rFonts w:cs="Helvetica" w:asciiTheme="minorEastAsia" w:hAnsiTheme="minorEastAsia" w:eastAsiaTheme="minorEastAsia"/>
          <w:color w:val="111111"/>
          <w:sz w:val="21"/>
          <w:szCs w:val="21"/>
          <w:shd w:val="clear" w:color="auto" w:fill="FFFFFF"/>
        </w:rPr>
        <w:t>茶道艺术以其“和、敬、清、寂”的要义，给人带来心灵幸福的效果，一直使人着迷于它的魅力。常常希望它可以给更多的人带去安宁平和。茶道之始，以幼枝抽条，安静生长，和谐安然为表象，融入哲学思辩，使茶事变成可以使人清净舒畅的仪式。</w:t>
      </w:r>
      <w:r>
        <w:rPr>
          <w:rStyle w:val="7"/>
          <w:rFonts w:hint="eastAsia" w:cs="Helvetica" w:asciiTheme="minorEastAsia" w:hAnsiTheme="minorEastAsia" w:eastAsiaTheme="minorEastAsia"/>
          <w:color w:val="111111"/>
          <w:sz w:val="21"/>
          <w:szCs w:val="21"/>
          <w:shd w:val="clear" w:color="auto" w:fill="FFFFFF"/>
        </w:rPr>
        <w:t>在进行日本茶道文化体验时，</w:t>
      </w:r>
      <w:r>
        <w:rPr>
          <w:rFonts w:hint="eastAsia" w:asciiTheme="majorEastAsia" w:hAnsiTheme="majorEastAsia" w:eastAsiaTheme="majorEastAsia"/>
          <w:sz w:val="21"/>
          <w:szCs w:val="21"/>
        </w:rPr>
        <w:t>对方大学的老师们，首先向我们示范了正确的方法，然后同学们有样学样，怀着对茶道的尊敬自己亲身体验了日本的茶道文化。</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作为此次日本文化交流的一大重要内容，我们和当地的日本人取得联系后，成功获得在日本人家里住一晚上的权利，即民宿。上图承载着我和朋友在日本人家里和他们一起留下的美好回忆。让我感受到了民间的日本人对我们中国人的极大欢迎和热情。上图中的后藤妈妈像亲人一样的照顾我们，晚上还带我们去体验了日本的温泉。让我感受到了许多在国内所无法体会的真正的日本生活。我真诚地从内心感谢后藤他们一家在民宿期间对我们无微不至的照顾，并且期待着下次与他们的相遇。我们已经互留了微信，说好了等他们来上海时要带他们去看外滩的夜景。</w:t>
      </w:r>
    </w:p>
    <w:p>
      <w:pPr>
        <w:spacing w:line="220" w:lineRule="atLeast"/>
        <w:ind w:firstLine="420" w:firstLineChars="200"/>
        <w:rPr>
          <w:rFonts w:hint="eastAsia" w:cs="Arial" w:asciiTheme="minorEastAsia" w:hAnsiTheme="minorEastAsia" w:eastAsiaTheme="minorEastAsia"/>
          <w:color w:val="333333"/>
          <w:sz w:val="21"/>
          <w:szCs w:val="21"/>
          <w:shd w:val="clear" w:color="auto" w:fill="FFFFFF"/>
        </w:rPr>
      </w:pPr>
      <w:r>
        <w:rPr>
          <w:rFonts w:hint="eastAsia" w:asciiTheme="majorEastAsia" w:hAnsiTheme="majorEastAsia" w:eastAsiaTheme="majorEastAsia"/>
          <w:sz w:val="21"/>
          <w:szCs w:val="21"/>
        </w:rPr>
        <w:t>在老师的安排下，我们还去体验了日本的人形文化。人形在日语中的意思就是人偶。</w:t>
      </w:r>
      <w:r>
        <w:rPr>
          <w:rFonts w:cs="Arial" w:asciiTheme="minorEastAsia" w:hAnsiTheme="minorEastAsia" w:eastAsiaTheme="minorEastAsia"/>
          <w:color w:val="333333"/>
          <w:sz w:val="21"/>
          <w:szCs w:val="21"/>
          <w:shd w:val="clear" w:color="auto" w:fill="FFFFFF"/>
        </w:rPr>
        <w:t>人形美术是日本传统的一种民间美术，有些像中国的</w:t>
      </w:r>
      <w:r>
        <w:rPr>
          <w:rFonts w:cs="Arial" w:asciiTheme="minorEastAsia" w:hAnsiTheme="minorEastAsia" w:eastAsiaTheme="minorEastAsia"/>
          <w:sz w:val="21"/>
          <w:szCs w:val="21"/>
          <w:shd w:val="clear" w:color="auto" w:fill="FFFFFF"/>
        </w:rPr>
        <w:t>绢人</w:t>
      </w:r>
      <w:r>
        <w:rPr>
          <w:rFonts w:cs="Arial" w:asciiTheme="minorEastAsia" w:hAnsiTheme="minorEastAsia" w:eastAsiaTheme="minorEastAsia"/>
          <w:color w:val="333333"/>
          <w:sz w:val="21"/>
          <w:szCs w:val="21"/>
          <w:shd w:val="clear" w:color="auto" w:fill="FFFFFF"/>
        </w:rPr>
        <w:t>，大约起源于日本的</w:t>
      </w:r>
      <w:r>
        <w:rPr>
          <w:rFonts w:cs="Arial" w:asciiTheme="minorEastAsia" w:hAnsiTheme="minorEastAsia" w:eastAsiaTheme="minorEastAsia"/>
          <w:sz w:val="21"/>
          <w:szCs w:val="21"/>
          <w:shd w:val="clear" w:color="auto" w:fill="FFFFFF"/>
        </w:rPr>
        <w:t>江户时代</w:t>
      </w:r>
      <w:r>
        <w:rPr>
          <w:rFonts w:cs="Arial" w:asciiTheme="minorEastAsia" w:hAnsiTheme="minorEastAsia" w:eastAsiaTheme="minorEastAsia"/>
          <w:color w:val="333333"/>
          <w:sz w:val="21"/>
          <w:szCs w:val="21"/>
          <w:shd w:val="clear" w:color="auto" w:fill="FFFFFF"/>
        </w:rPr>
        <w:t>，最早是作为孩子的</w:t>
      </w:r>
      <w:r>
        <w:rPr>
          <w:rFonts w:cs="Arial" w:asciiTheme="minorEastAsia" w:hAnsiTheme="minorEastAsia" w:eastAsiaTheme="minorEastAsia"/>
          <w:sz w:val="21"/>
          <w:szCs w:val="21"/>
          <w:shd w:val="clear" w:color="auto" w:fill="FFFFFF"/>
        </w:rPr>
        <w:t>玩具</w:t>
      </w:r>
      <w:r>
        <w:rPr>
          <w:rFonts w:cs="Arial" w:asciiTheme="minorEastAsia" w:hAnsiTheme="minorEastAsia" w:eastAsiaTheme="minorEastAsia"/>
          <w:color w:val="333333"/>
          <w:sz w:val="21"/>
          <w:szCs w:val="21"/>
          <w:shd w:val="clear" w:color="auto" w:fill="FFFFFF"/>
        </w:rPr>
        <w:t>出现的。经过数百年的发展变化，人形美术以其精巧的造型、华丽的服装和多样的发饰赢得人们的赞赏，成为日本人民喜爱的一种室内装饰品。在日本人形中，</w:t>
      </w:r>
      <w:r>
        <w:rPr>
          <w:rFonts w:cs="Arial" w:asciiTheme="minorEastAsia" w:hAnsiTheme="minorEastAsia" w:eastAsiaTheme="minorEastAsia"/>
          <w:sz w:val="21"/>
          <w:szCs w:val="21"/>
          <w:shd w:val="clear" w:color="auto" w:fill="FFFFFF"/>
        </w:rPr>
        <w:t>三月人形</w:t>
      </w:r>
      <w:r>
        <w:rPr>
          <w:rFonts w:cs="Arial" w:asciiTheme="minorEastAsia" w:hAnsiTheme="minorEastAsia" w:eastAsiaTheme="minorEastAsia"/>
          <w:color w:val="333333"/>
          <w:sz w:val="21"/>
          <w:szCs w:val="21"/>
          <w:shd w:val="clear" w:color="auto" w:fill="FFFFFF"/>
        </w:rPr>
        <w:t>和五月人形最有代表性，产销量也最多。每年三月 “ 女孩节 ” 前后，商店里的古装</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备受青睐。据说这种</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全国每年出售额达 1000 亿元左右。日本父母通过祭祀</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，表达对女儿的美好心愿。 3 月 3 日，母亲娘家的亲属要向女孩赠送 “ 内裹雏 ”( 古装偶人 ) ，女孩家里还在特设的</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祭坛前摆上桃花、菱形黏糕和白酒。日本人认为孩子如有灾难、病患可以传给偶人，从而使孩子身体健康，成长顺利。</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祭坛呈阶梯形，上铺红地毯或红布，层数因家庭境况即人偶多少而不同，少则两三层，多则七八层，人偶中有王与后、宫女、大臣、乐队、听差等，还有一些镀金上漆，富丽堂皇的车马、行李、家具、娱乐用品的模型。</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个个倩笑盼目，栩栩如生。祭祀</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始于</w:t>
      </w:r>
      <w:r>
        <w:rPr>
          <w:rFonts w:cs="Arial" w:asciiTheme="minorEastAsia" w:hAnsiTheme="minorEastAsia" w:eastAsiaTheme="minorEastAsia"/>
          <w:sz w:val="21"/>
          <w:szCs w:val="21"/>
          <w:shd w:val="clear" w:color="auto" w:fill="FFFFFF"/>
        </w:rPr>
        <w:t>江户时代</w:t>
      </w:r>
      <w:r>
        <w:rPr>
          <w:rFonts w:cs="Arial" w:asciiTheme="minorEastAsia" w:hAnsiTheme="minorEastAsia" w:eastAsiaTheme="minorEastAsia"/>
          <w:color w:val="333333"/>
          <w:sz w:val="21"/>
          <w:szCs w:val="21"/>
          <w:shd w:val="clear" w:color="auto" w:fill="FFFFFF"/>
        </w:rPr>
        <w:t>，当时人偶是纸制的，随着这一风俗的形成，后来出现了布制人偶。到了明治时代，</w:t>
      </w:r>
      <w:r>
        <w:rPr>
          <w:rFonts w:cs="Arial" w:asciiTheme="minorEastAsia" w:hAnsiTheme="minorEastAsia" w:eastAsiaTheme="minorEastAsia"/>
          <w:sz w:val="21"/>
          <w:szCs w:val="21"/>
          <w:shd w:val="clear" w:color="auto" w:fill="FFFFFF"/>
        </w:rPr>
        <w:t>人偶</w:t>
      </w:r>
      <w:r>
        <w:rPr>
          <w:rFonts w:cs="Arial" w:asciiTheme="minorEastAsia" w:hAnsiTheme="minorEastAsia" w:eastAsiaTheme="minorEastAsia"/>
          <w:color w:val="333333"/>
          <w:sz w:val="21"/>
          <w:szCs w:val="21"/>
          <w:shd w:val="clear" w:color="auto" w:fill="FFFFFF"/>
        </w:rPr>
        <w:t>商品化，女孩节祭祀人偶在全国固定下来。</w:t>
      </w:r>
      <w:r>
        <w:rPr>
          <w:rFonts w:hint="eastAsia" w:cs="Arial" w:asciiTheme="minorEastAsia" w:hAnsiTheme="minorEastAsia" w:eastAsiaTheme="minorEastAsia"/>
          <w:color w:val="333333"/>
          <w:sz w:val="21"/>
          <w:szCs w:val="21"/>
          <w:shd w:val="clear" w:color="auto" w:fill="FFFFFF"/>
        </w:rPr>
        <w:t>如上右图所示，我们的背后就是3月3日女儿节所使用的人偶。而上左图所展示的便是在五月五日男孩节所使用的鲤鱼旗。我们去参观体验的人形馆馆长向我们展示了制作人偶的整个过程，并且还在离别之时赠送了我们礼物。这次的体验大家都受益良多。</w:t>
      </w:r>
    </w:p>
    <w:p>
      <w:pPr>
        <w:spacing w:line="220" w:lineRule="atLeast"/>
        <w:ind w:firstLine="420" w:firstLineChars="200"/>
        <w:rPr>
          <w:rFonts w:asciiTheme="majorEastAsia" w:hAnsiTheme="majorEastAsia" w:eastAsiaTheme="majorEastAsia"/>
          <w:sz w:val="21"/>
          <w:szCs w:val="21"/>
        </w:rPr>
      </w:pPr>
      <w:bookmarkStart w:id="0" w:name="_GoBack"/>
      <w:bookmarkEnd w:id="0"/>
      <w:r>
        <w:rPr>
          <w:rFonts w:cs="Arial" w:asciiTheme="minorEastAsia" w:hAnsiTheme="minorEastAsia" w:eastAsiaTheme="minorEastAsia"/>
          <w:color w:val="333333"/>
          <w:sz w:val="21"/>
          <w:szCs w:val="21"/>
          <w:shd w:val="clear" w:color="auto" w:fill="FFFFFF"/>
        </w:rPr>
        <w:t>古代中国所发明的“纸”通过高丽传到了日本后，以日本独特的原料和制作方法产生了具有日本文化特色的纸张——和纸。</w:t>
      </w:r>
      <w:r>
        <w:rPr>
          <w:rFonts w:hint="eastAsia" w:cs="Arial" w:asciiTheme="minorEastAsia" w:hAnsiTheme="minorEastAsia" w:eastAsiaTheme="minorEastAsia"/>
          <w:color w:val="333333"/>
          <w:sz w:val="21"/>
          <w:szCs w:val="21"/>
          <w:shd w:val="clear" w:color="auto" w:fill="FFFFFF"/>
        </w:rPr>
        <w:t>现在的日本和纸已经被列入世界非物质文化遗产。在老师的安排下，我们有幸参观体验了和纸的制作过程。也欣赏到了和纸的美。和纸体验两天之后，我们大家都收到了自己制作的和纸明信片。</w:t>
      </w:r>
      <w:r>
        <w:rPr>
          <w:rFonts w:cs="Arial" w:asciiTheme="minorEastAsia" w:hAnsiTheme="minorEastAsia" w:eastAsiaTheme="minorEastAsia"/>
          <w:color w:val="333333"/>
          <w:sz w:val="21"/>
          <w:szCs w:val="21"/>
          <w:shd w:val="clear" w:color="auto" w:fill="FFFFFF"/>
        </w:rPr>
        <w:t>日本人善于吸收外来文化，再将之发扬光大，发展成自家独有的东西。他们将中国传来的造纸技术加以改良，造出厚薄均匀而且坚韧的和纸，而到了公元八世纪，这些和纸更利用作屏风、纸门等家居用品。和纸制的门窗可把地方分隔开来外，也可让空气、声音及气味通过，且有吸湿作用，更可发挥调节湿度和温度的功能。日本是个多雨水的地方，因此拥有丰富的植物纤维为主，工匠先将植物纤维放在阳光下晒，捡去灰尘后再用黄叶等有防虫功效的植物为纸浆染上白色。然而，和纸也有直纹处容易裂开、起皱、不能沾水的纸张捻成条状，搓软后用作布的代替品或做成纸糊的工艺品，又或是溶成浆后再加以利用</w:t>
      </w:r>
      <w:r>
        <w:rPr>
          <w:rFonts w:hint="eastAsia" w:cs="Arial" w:asciiTheme="minorEastAsia" w:hAnsiTheme="minorEastAsia" w:eastAsiaTheme="minorEastAsia"/>
          <w:color w:val="333333"/>
          <w:sz w:val="21"/>
          <w:szCs w:val="21"/>
          <w:shd w:val="clear" w:color="auto" w:fill="FFFFFF"/>
        </w:rPr>
        <w:t>。</w:t>
      </w:r>
      <w:r>
        <w:rPr>
          <w:rFonts w:cs="Arial" w:asciiTheme="minorEastAsia" w:hAnsiTheme="minorEastAsia" w:eastAsiaTheme="minorEastAsia"/>
          <w:color w:val="333333"/>
          <w:sz w:val="21"/>
          <w:szCs w:val="21"/>
          <w:shd w:val="clear" w:color="auto" w:fill="FFFFFF"/>
        </w:rPr>
        <w:t>根据日本传统，和纸除了具实用价值，同时亦被视为神圣之物。日本人的文化中有所谓洗礼的习俗，他们将剪成人形的和纸放进河里，意谓让身体的不洁随流水而洗净。远在江户时代，风雅之士更视和纸为丰盛的精神生活的象征，他们喜欢用纸来造衣服跟被褥，披上纸衣，踏上追求精神上至高境界的长途旅程。日本人对事物的外表总有着微妙触感。他们感觉到和纸的植物纤维里有石头与金属所没有的温暖，欣赏它的厚度及蓝白色色调的微妙差别，甚至是随时间流逝而变硬或变黄的特性——他们擅长从事物中发掘并欣赏其本质——大概这就是所谓的“禅”学精神。</w:t>
      </w:r>
    </w:p>
    <w:p>
      <w:pPr>
        <w:spacing w:line="220" w:lineRule="atLeast"/>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这次的文化交流体验游学活动中我们还去探寻了许多历史遗迹。如上左图便是日本近代著名文学家有岛武郎自杀的别墅。我们知道日本的文学家自杀率非常高，而在1923年6月9日有岛武郎与女记者殉情自杀后，更是掀起了自杀狂潮，后辈效仿者数不胜数。提到著名的日本文学家，我们就不得不提获得诺贝尔文学奖的著名作家川端康成。如上右图便是川端康成的代表作《伊豆的舞女》中主人公所居住的地方。通过探访这些历史遗迹，让我们对日本文学更有兴趣更了解，我觉得非常棒。</w:t>
      </w:r>
    </w:p>
    <w:p>
      <w:pPr>
        <w:spacing w:line="22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这次的游学活动真的使我们受益匪浅。在此再次感谢为这次游学活动所默默付出的所有老师同学以及工作人员！</w:t>
      </w:r>
    </w:p>
    <w:p>
      <w:pPr>
        <w:spacing w:line="220" w:lineRule="atLeast"/>
        <w:ind w:firstLine="420" w:firstLineChars="200"/>
        <w:rPr>
          <w:rFonts w:asciiTheme="majorEastAsia" w:hAnsiTheme="majorEastAsia" w:eastAsiaTheme="majorEastAsia"/>
          <w:sz w:val="21"/>
          <w:szCs w:val="21"/>
        </w:rPr>
      </w:pPr>
    </w:p>
    <w:p>
      <w:pPr>
        <w:spacing w:line="220" w:lineRule="atLeast"/>
        <w:ind w:firstLine="420" w:firstLineChars="200"/>
        <w:rPr>
          <w:rFonts w:asciiTheme="majorEastAsia" w:hAnsiTheme="majorEastAsia" w:eastAsiaTheme="majorEastAsia"/>
          <w:sz w:val="21"/>
          <w:szCs w:val="21"/>
        </w:rPr>
      </w:pPr>
    </w:p>
    <w:p>
      <w:pPr>
        <w:spacing w:line="220" w:lineRule="atLeast"/>
        <w:ind w:firstLine="420" w:firstLineChars="200"/>
        <w:rPr>
          <w:rFonts w:asciiTheme="majorEastAsia" w:hAnsiTheme="majorEastAsia" w:eastAsiaTheme="majorEastAsia"/>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25464"/>
    <w:rsid w:val="001C7AD4"/>
    <w:rsid w:val="001E2CA2"/>
    <w:rsid w:val="002A08DD"/>
    <w:rsid w:val="002E39C5"/>
    <w:rsid w:val="00301E6D"/>
    <w:rsid w:val="0031481C"/>
    <w:rsid w:val="00323B43"/>
    <w:rsid w:val="0033016E"/>
    <w:rsid w:val="003D37D8"/>
    <w:rsid w:val="00426133"/>
    <w:rsid w:val="00426476"/>
    <w:rsid w:val="0043318F"/>
    <w:rsid w:val="004358AB"/>
    <w:rsid w:val="004A6706"/>
    <w:rsid w:val="004B4CE8"/>
    <w:rsid w:val="005A60F8"/>
    <w:rsid w:val="00612BC1"/>
    <w:rsid w:val="0074426F"/>
    <w:rsid w:val="0081313F"/>
    <w:rsid w:val="0086427E"/>
    <w:rsid w:val="008B7726"/>
    <w:rsid w:val="009A4155"/>
    <w:rsid w:val="00A3199A"/>
    <w:rsid w:val="00A3522D"/>
    <w:rsid w:val="00B709F9"/>
    <w:rsid w:val="00BE574F"/>
    <w:rsid w:val="00C219F7"/>
    <w:rsid w:val="00C47928"/>
    <w:rsid w:val="00D31D50"/>
    <w:rsid w:val="00D366B1"/>
    <w:rsid w:val="00EB4CC0"/>
    <w:rsid w:val="00ED5011"/>
    <w:rsid w:val="00EF085F"/>
    <w:rsid w:val="00F823B0"/>
    <w:rsid w:val="7FB85C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pPr>
    <w:rPr>
      <w:sz w:val="18"/>
      <w:szCs w:val="18"/>
    </w:rPr>
  </w:style>
  <w:style w:type="character" w:styleId="4">
    <w:name w:val="Hyperlink"/>
    <w:basedOn w:val="3"/>
    <w:unhideWhenUsed/>
    <w:qFormat/>
    <w:uiPriority w:val="99"/>
    <w:rPr>
      <w:color w:val="0000FF"/>
      <w:u w:val="single"/>
    </w:rPr>
  </w:style>
  <w:style w:type="character" w:customStyle="1" w:styleId="6">
    <w:name w:val="批注框文本 Char"/>
    <w:basedOn w:val="3"/>
    <w:link w:val="2"/>
    <w:semiHidden/>
    <w:qFormat/>
    <w:uiPriority w:val="99"/>
    <w:rPr>
      <w:rFonts w:ascii="Tahoma" w:hAnsi="Tahoma"/>
      <w:sz w:val="18"/>
      <w:szCs w:val="18"/>
    </w:rPr>
  </w:style>
  <w:style w:type="character" w:customStyle="1" w:styleId="7">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1642</Words>
  <Characters>1642</Characters>
  <Lines>48</Lines>
  <Paragraphs>12</Paragraphs>
  <TotalTime>0</TotalTime>
  <ScaleCrop>false</ScaleCrop>
  <LinksUpToDate>false</LinksUpToDate>
  <CharactersWithSpaces>3272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201603010953</dc:creator>
  <cp:lastModifiedBy>201603010953</cp:lastModifiedBy>
  <dcterms:modified xsi:type="dcterms:W3CDTF">2016-09-26T09:20:06Z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