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读万卷书，行万里路</w:t>
      </w:r>
    </w:p>
    <w:p>
      <w:pPr>
        <w:widowControl/>
        <w:shd w:val="clear" w:color="auto" w:fill="FFFFFF"/>
        <w:spacing w:after="225" w:line="360" w:lineRule="atLeast"/>
        <w:ind w:firstLine="420"/>
        <w:jc w:val="center"/>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14制药2班 1434201 钟立立</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 xml:space="preserve"> 读万卷书，行万里路。游学便是可以将两者完美结合的项目。我们在参加他们的语言课程的同时，还可以参观当地著名的景点，了解当地风土人情。</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 xml:space="preserve"> 创建于1785年的美国佐治亚大学作为美国公立高等教育的发源地，是全美第一所公立大学，由14所学院及1所研究所组成，校区面积广阔，拥有许多的天然资源。佐治亚大学在历年来的学校排名位居前茅，《USNEWS》排出的“最值公立大学”中排第7，《普林斯顿评价》评出的“最值大学”中排第9。其新闻与大众传播学院、公共行政学院更为全美最顶尖的五所学校之一，并为美国电视花生人奖的主办大学，被誉为美国南方三所公立常青藤大学之一。乔治亚大学积极参与州内的种种重要事务如历史文化遗产的保护、维修等相关文献数据的保存，对该州有巨大的影响力。由于拥有丰富而多样的课程内容，佐治亚大学成为了许多海内外的学生的主要选择之一。</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这一次我们参加的游学项目的目的地便是这所拥有悠久历史的世界名校--佐治亚大学。我们在这里与其他前来学习语言的同学一样参加他们的英语课程。我们一行人被分到了4个不同的班级，这样不仅可以人性化地让具有不同英语水平的同学参加相对于自身来说难易程度最为合适的课程，更可以让我们摆脱对中文的依赖性，在来自不同国家的同学面前，英语成为了我们唯一可以沟通交流语言。我们不得不跳出中文的桎梏，改掉出口便是中文的习惯。</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英语口语是这次游学中在英语方面最大的收获，中国式的教育往往让我们对于外语的学习停留在书面部分，语法、阅读、写作是我们自小学以来便一直接受的锻炼，然而在口语方面我们却极少有机会开口。不仅是因为决定我们命运的高考在英语口语方面的要求少之又少，另外我们生活的大环境更是让我们无从开口。而身处美国的我们拥有了英语的大环境的情况下，渐渐地不再吝啬于开口，不再害怕犯错误，开口交流已不再成为我们的难题。</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在课程结束的一个下午，我们有幸参观了佐治亚大学的食品学院。在那里，我们参观了许多拥有先进设备的实验室，拥有大型机械的冷冻库。许多来自世界不同国家的学生在这里进行研究，探索生命与食品的奥秘。我们遇到了一位热心的学长，详细为我们介绍了许多冷冻室的设备，讲解了它们的作用，还为我们展示了它们用法。一个模拟人体小肠的模型结构让我印象深刻，它可以细化地将不同食物进入我们小肠后的吸收过程完全地展示出来。在了解了正常的吸收过程以及不同食物再进入小肠的差别后，这套模型便可以帮助我们了解什么样的食物在肠道中是怎样被吸收消化的，也可以帮助我们解决小肠产生病理情况的具体愿意和位置。一个下午的参观让我们看到了他们实验室的高水准，许多操作都是靠仪器来自行完成的。配合这高度发达的科技水平，那里的莘莘学子在科学研究的道路上不断探索，曲折向前。</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学习与游玩相结合才是游学的不同之处。在到达美国的第一周，我们就驱车前往了佐治亚州的首府亚特兰大。我们参观了位于亚特兰大彭伯顿广场（名称来自于约翰·彭伯顿—可口可乐的发明者）可口可乐的发源地，如今已成为每年招待超过900万人的可口可乐世界，是当地最受欢迎的景点之一。</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南北战争是奠定美国国内和平与统一的基础，我们参观的石头山便是一座纪念碑，它雕刻着南北战争时期南部同盟的总统——杰斐逊•戴维斯和南方军指挥官罗伯特•李和斯•杰克逊的浮雕像。浮雕形象生动，令人叹为观止，被称为“世界上最大最壮观的石雕”。美国公众注重成就，仰慕英雄，有深厚的成就崇拜和英雄崇拜的心理积淀。个人成就是所有美国人价值观中评价最高的价值之一。南方军队虽是内战中失利，但那些为了信念而奋不顾身、勇于拼搏的身影是不该为人们所遗忘的。战争是残酷的，结果是现实的，但人心却是温暖的，无论成败，美国的民众都选择牢记历史、尊重历史，他们纪念那些牺牲者、祭奠那些伟大的领袖。</w:t>
      </w:r>
      <w:bookmarkStart w:id="0" w:name="_GoBack"/>
      <w:bookmarkEnd w:id="0"/>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第二周的周末，我们经过一整晚的路途到达了佛罗里达州的奥兰多，我们参观了美国环球电影公司旗下的大型主题公园</w:t>
      </w:r>
      <w:r>
        <w:fldChar w:fldCharType="begin"/>
      </w:r>
      <w:r>
        <w:instrText xml:space="preserve"> HYPERLINK "http://baike.baidu.com/view/38404.htm" \t "http://baike.baidu.com/_blank" </w:instrText>
      </w:r>
      <w:r>
        <w:fldChar w:fldCharType="separate"/>
      </w:r>
      <w:r>
        <w:rPr>
          <w:rFonts w:hint="eastAsia" w:ascii="宋体" w:hAnsi="宋体" w:eastAsia="宋体" w:cs="宋体"/>
          <w:color w:val="333333"/>
          <w:sz w:val="24"/>
          <w:shd w:val="clear" w:color="auto" w:fill="FFFFFF"/>
        </w:rPr>
        <w:t>奥兰多</w:t>
      </w:r>
      <w:r>
        <w:rPr>
          <w:rFonts w:hint="eastAsia" w:ascii="宋体" w:hAnsi="宋体" w:eastAsia="宋体" w:cs="宋体"/>
          <w:color w:val="333333"/>
          <w:sz w:val="24"/>
          <w:shd w:val="clear" w:color="auto" w:fill="FFFFFF"/>
        </w:rPr>
        <w:fldChar w:fldCharType="end"/>
      </w:r>
      <w:r>
        <w:rPr>
          <w:rFonts w:hint="eastAsia" w:ascii="宋体" w:hAnsi="宋体" w:eastAsia="宋体" w:cs="宋体"/>
          <w:color w:val="333333"/>
          <w:sz w:val="24"/>
          <w:shd w:val="clear" w:color="auto" w:fill="FFFFFF"/>
        </w:rPr>
        <w:t>环球影城和全世界最大的迪士尼主题乐园奥兰多迪士尼世界。在那里，我们仿佛回到了童年时光，那些出现在电视、电影里的人物就出现在我们眼前。4D电影让我们仿佛置身于现实世界，跟着漫画中的人物一起探索，体验了一场场真实而又虚幻的奇妙冒险之旅。那些高空项目带给了我们实际的感官体验，惊险而又刺激，让我们克服恐惧、挑战生理的极限。这是用先进的科学技术编织出的神奇冒险世界和梦幻童话王国。我想建造这些主题乐园不仅仅可以让我们追忆童年，更是让我们不忘初心、重新起航、再创征程。</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有人说美国是一个充满机遇与挑战的国家，他们强调个人价值，追求民主自由，崇尚开拓和竞争，讲求理性和实用，其核心是个人中心主义。有人说这样的世界太冷漠，人与人之间的温情都被漠视。但实际上他们注重的是调动了个人积极性的背后，是可以使许多人的智慧和潜力得以充分发挥，从而促进整个民族与国家的振兴和发展。没有真实的体验，不足以评判他国的文化，不同的理念有着不同的利与弊，只是要看我们愿意舍弃哪一方面。</w:t>
      </w:r>
    </w:p>
    <w:p>
      <w:pPr>
        <w:widowControl/>
        <w:shd w:val="clear" w:color="auto" w:fill="FFFFFF"/>
        <w:spacing w:after="225" w:line="360" w:lineRule="atLeast"/>
        <w:ind w:firstLine="420"/>
        <w:jc w:val="left"/>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读万卷书不如行万里路。读书虽是极为重要的，但却不能被它所局限。书中的世界，你看到的是别人眼中的世界，听到的是别人口中的世界，那不是你的世界。而游学，有游有学，学习的同时，放眼于世界，开拓视野，增长见闻，不同于我们之前对于学习的认识，学习也可以游着学。这一次的游学项目让我们收获了一辈子的财富。</w:t>
      </w:r>
    </w:p>
    <w:p>
      <w:pPr>
        <w:widowControl/>
        <w:shd w:val="clear" w:color="auto" w:fill="FFFFFF"/>
        <w:spacing w:after="225" w:line="360" w:lineRule="atLeast"/>
        <w:ind w:firstLine="420"/>
        <w:jc w:val="left"/>
        <w:rPr>
          <w:rFonts w:asciiTheme="majorEastAsia" w:hAnsiTheme="majorEastAsia" w:eastAsiaTheme="majorEastAsia" w:cstheme="majorEastAsia"/>
          <w:color w:val="333333"/>
          <w:sz w:val="24"/>
          <w:shd w:val="clear" w:color="auto" w:fill="FFFFFF"/>
        </w:rPr>
      </w:pPr>
    </w:p>
    <w:p>
      <w:pPr>
        <w:widowControl/>
        <w:shd w:val="clear" w:color="auto" w:fill="FFFFFF"/>
        <w:spacing w:after="225" w:line="360" w:lineRule="atLeast"/>
        <w:ind w:firstLine="420"/>
        <w:jc w:val="left"/>
        <w:rPr>
          <w:rFonts w:ascii="字体管家娜娜体" w:hAnsi="字体管家娜娜体" w:eastAsia="字体管家娜娜体" w:cs="字体管家娜娜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字体管家娜娜体">
    <w:altName w:val="宋体"/>
    <w:panose1 w:val="00000000000000000000"/>
    <w:charset w:val="86"/>
    <w:family w:val="auto"/>
    <w:pitch w:val="default"/>
    <w:sig w:usb0="00000000" w:usb1="00000000" w:usb2="00000000" w:usb3="00000000" w:csb0="00000000" w:csb1="00000000"/>
    <w:embedRegular r:id="rId1" w:fontKey="{73F3B8EF-C047-4CAE-9328-822455E9C168}"/>
  </w:font>
  <w:font w:name="Calibri Light">
    <w:altName w:val="Arial Unicode MS"/>
    <w:panose1 w:val="00000000000000000000"/>
    <w:charset w:val="00"/>
    <w:family w:val="auto"/>
    <w:pitch w:val="default"/>
    <w:sig w:usb0="00000000" w:usb1="00000000"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86363F"/>
    <w:rsid w:val="004D5E16"/>
    <w:rsid w:val="008276CF"/>
    <w:rsid w:val="00846521"/>
    <w:rsid w:val="066C5819"/>
    <w:rsid w:val="0CC94521"/>
    <w:rsid w:val="25C822B2"/>
    <w:rsid w:val="2786363F"/>
    <w:rsid w:val="32E86394"/>
    <w:rsid w:val="39B82777"/>
    <w:rsid w:val="49DD4926"/>
    <w:rsid w:val="65254E8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8">
    <w:name w:val="批注框文本 Char"/>
    <w:basedOn w:val="5"/>
    <w:link w:val="2"/>
    <w:uiPriority w:val="0"/>
    <w:rPr>
      <w:rFonts w:asciiTheme="minorHAnsi" w:hAnsiTheme="minorHAnsi" w:eastAsiaTheme="minorEastAsia" w:cstheme="minorBidi"/>
      <w:kern w:val="2"/>
      <w:sz w:val="18"/>
      <w:szCs w:val="18"/>
    </w:rPr>
  </w:style>
  <w:style w:type="character" w:customStyle="1" w:styleId="9">
    <w:name w:val="页眉 Char"/>
    <w:basedOn w:val="5"/>
    <w:link w:val="4"/>
    <w:uiPriority w:val="0"/>
    <w:rPr>
      <w:rFonts w:asciiTheme="minorHAnsi" w:hAnsiTheme="minorHAnsi" w:eastAsiaTheme="minorEastAsia" w:cstheme="minorBidi"/>
      <w:kern w:val="2"/>
      <w:sz w:val="18"/>
      <w:szCs w:val="18"/>
    </w:rPr>
  </w:style>
  <w:style w:type="character" w:customStyle="1" w:styleId="10">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342</Words>
  <Characters>1950</Characters>
  <Lines>16</Lines>
  <Paragraphs>4</Paragraphs>
  <TotalTime>0</TotalTime>
  <ScaleCrop>false</ScaleCrop>
  <LinksUpToDate>false</LinksUpToDate>
  <CharactersWithSpaces>2288</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2016-09-01T15:50:00Z</dcterms:created>
  <dc:creator>立立</dc:creator>
  <cp:lastModifiedBy>201603010953</cp:lastModifiedBy>
  <dcterms:modified xsi:type="dcterms:W3CDTF">2016-09-26T08:41:20Z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