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Theme="majorEastAsia" w:hAnsiTheme="majorEastAsia" w:eastAsiaTheme="majorEastAsia" w:cstheme="majorEastAsia"/>
        </w:rPr>
      </w:pPr>
      <w:r>
        <w:rPr>
          <w:rFonts w:hint="eastAsia" w:asciiTheme="majorEastAsia" w:hAnsiTheme="majorEastAsia" w:eastAsiaTheme="majorEastAsia" w:cstheme="majorEastAsia"/>
        </w:rPr>
        <w:t>曼彻斯特大学暑期游学总结</w:t>
      </w:r>
    </w:p>
    <w:p>
      <w:pPr>
        <w:widowControl w:val="0"/>
        <w:jc w:val="center"/>
        <w:rPr>
          <w:rFonts w:asciiTheme="majorEastAsia" w:hAnsiTheme="majorEastAsia" w:eastAsiaTheme="majorEastAsia" w:cstheme="majorEastAsia"/>
        </w:rPr>
      </w:pPr>
      <w:r>
        <w:rPr>
          <w:rFonts w:hint="eastAsia" w:asciiTheme="majorEastAsia" w:hAnsiTheme="majorEastAsia" w:eastAsiaTheme="majorEastAsia" w:cstheme="majorEastAsia"/>
        </w:rPr>
        <w:t>（刘诗卿，1461112，14级英语一班）</w:t>
      </w:r>
    </w:p>
    <w:p>
      <w:pPr>
        <w:widowControl w:val="0"/>
        <w:ind w:firstLine="480" w:firstLineChars="200"/>
        <w:jc w:val="both"/>
        <w:rPr>
          <w:rFonts w:asciiTheme="majorEastAsia" w:hAnsiTheme="majorEastAsia" w:eastAsiaTheme="majorEastAsia" w:cstheme="majorEastAsia"/>
        </w:rPr>
      </w:pPr>
      <w:r>
        <w:rPr>
          <w:rFonts w:hint="eastAsia" w:asciiTheme="majorEastAsia" w:hAnsiTheme="majorEastAsia" w:eastAsiaTheme="majorEastAsia" w:cstheme="majorEastAsia"/>
        </w:rPr>
        <w:t>作为一名上海海洋大学的学生，我有幸来到曼彻斯特大学参加了为期20天的游学活动，这段时间说短也不短，说长也不长，直到现在为止，我还依稀记得收到曼大offer那刻的憧憬、晚上9点25下飞机抵达曼彻斯特机场难以描述的激动以及乘着大巴离开陪伴了我们3个星期的Denmark Road时的心酸不舍，感叹时间过得太快，还想在这个美丽惬意的国度待得久一点，再久一点。</w:t>
      </w:r>
    </w:p>
    <w:p>
      <w:pPr>
        <w:widowControl w:val="0"/>
        <w:ind w:firstLine="480" w:firstLineChars="200"/>
        <w:jc w:val="both"/>
        <w:rPr>
          <w:rFonts w:asciiTheme="majorEastAsia" w:hAnsiTheme="majorEastAsia" w:eastAsiaTheme="majorEastAsia" w:cstheme="majorEastAsia"/>
        </w:rPr>
      </w:pPr>
      <w:r>
        <w:rPr>
          <w:rFonts w:hint="eastAsia" w:asciiTheme="majorEastAsia" w:hAnsiTheme="majorEastAsia" w:eastAsiaTheme="majorEastAsia" w:cstheme="majorEastAsia"/>
        </w:rPr>
        <w:t>抵达曼大的第一天，已是晚上10点了，集合完队伍，领完房卡，我们就已经迫不及待各自奔向属于自己的宿舍，当亲眼看到整洁干净的床单，宽敞的单人间，独立的个人浴室，布置的及其温馨的厨房，竟然还有沙发、电视、冰箱，我便爱上了这个地方。</w:t>
      </w:r>
    </w:p>
    <w:p>
      <w:pPr>
        <w:spacing w:after="24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第一晚在倒时差，只睡了3、4个小时，更不可思议的是，早上5点多就醒了，还异常的清醒，第一次和同学们结伴在这个陌生的国度寻找吃早饭的地方，大街上人烟稀少，偶尔一两辆车开过，空气清爽湿润，这种感觉特别的美妙，就好像整个世界只属于我们，还有更美好的东西等着我们去探索、发现。第一天是参观曼城，在带队老师的带领下，我们参观了宿舍旁边的曼城医院、曼彻斯特美术馆、图书馆、皮卡迪厉花园，曼城最大的火车站等著名地标，老师还贴心的告诉我们如果受伤了，药店在哪里；如果想去购物，曼城最大的Trafford centre怎么去；如果想吃中餐，哪里有China Town,；如果想去市中心，公交车站怎么去，怎么买票；如果遇到红灯，要先按一下街边wait 的按钮然后才会显示绿灯。那天，我们几乎走完了大半个曼彻斯特，微信运动显示2万多步，中午还吃到了曼大招待我们的自助餐，确实是一天疲惫中最佳的问候，上图纪念一下。</w:t>
      </w:r>
    </w:p>
    <w:p>
      <w:pPr>
        <w:widowControl w:val="0"/>
        <w:ind w:firstLine="480" w:firstLineChars="200"/>
        <w:jc w:val="both"/>
      </w:pPr>
    </w:p>
    <w:p>
      <w:pPr>
        <w:widowControl w:val="0"/>
        <w:jc w:val="center"/>
      </w:pPr>
    </w:p>
    <w:p>
      <w:pPr>
        <w:widowControl w:val="0"/>
        <w:jc w:val="center"/>
      </w:pPr>
    </w:p>
    <w:p>
      <w:pPr>
        <w:widowControl w:val="0"/>
        <w:jc w:val="center"/>
      </w:pPr>
    </w:p>
    <w:p>
      <w:pPr>
        <w:widowControl w:val="0"/>
        <w:jc w:val="center"/>
      </w:pPr>
    </w:p>
    <w:p>
      <w:pPr>
        <w:widowControl w:val="0"/>
        <w:jc w:val="center"/>
      </w:pPr>
    </w:p>
    <w:p>
      <w:pPr>
        <w:widowControl w:val="0"/>
        <w:jc w:val="center"/>
      </w:pPr>
    </w:p>
    <w:p>
      <w:pPr>
        <w:widowControl w:val="0"/>
      </w:pPr>
    </w:p>
    <w:p>
      <w:pPr>
        <w:widowControl w:val="0"/>
        <w:ind w:firstLine="420" w:firstLineChars="200"/>
        <w:jc w:val="both"/>
        <w:rPr>
          <w:sz w:val="21"/>
          <w:szCs w:val="21"/>
        </w:rPr>
      </w:pPr>
      <w:r>
        <w:rPr>
          <w:rFonts w:hint="eastAsia"/>
          <w:sz w:val="21"/>
          <w:szCs w:val="21"/>
        </w:rPr>
        <w:t>第二天入学典礼加新生交流会，曼大每人发了一件曼大紫色校服和新生生活指南，下午是新生注册交流会，大家都逐一做了自我介绍，此次游学有来自世界各地的小伙伴，香港、美国以及韩国等，融合了不同民族的文化，其中也不乏复旦、清华的学子，确实让我感受到各大高校的水准，他们流利的口语让我着实敬佩。那天，我们还受到曼大的盛情款待，品尝到了英国地地道道的下午茶，如图。</w:t>
      </w:r>
    </w:p>
    <w:p>
      <w:pPr>
        <w:widowControl w:val="0"/>
        <w:ind w:firstLine="480" w:firstLineChars="200"/>
        <w:jc w:val="both"/>
      </w:pP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第一个星期正式开始上课周，第一周的课题是英国曼彻斯特的工业发展史Manchester original/modern, Dr.Chris逻辑思维非常清晰，把曼城从一个依靠棉花的小城市发展成一个工业革命中使用大机器生产现代化城市的过程讲的井井有条，前因后果交代的简洁易懂，Dr Chris还利用曼城的地理位置详细的解释了其优势条件，他上课采用列提纲、表格以及总结的形式，让即使跟不上他语速的同学也可以在课后很好的理解。他将课程分为3大部分，一个全球化城市的出现，工业革命下的生活状况，从棉纺织业到一个现代化的大城市，其一丝不苟的教学精神让人佩服，当然，同学们热情的回应也没有辜负其悉心的课件准备。随后是2个小时的自主学习时间，小组讨论上课内容，还有助教来帮助我们更好的理解其上课内容，我们Group B的助教是Ben Walker,他上课生动有趣，喜欢与我们交流互动，大大有助于提升我们的英语口语和听力。在最后presentation的呈现中，他还大力赞扬我们中国学生采用drama的形式去呈现曼城工业革命中剥削主和被剥削工人的关系，是他前所未见的创新形式，甚至比其英国国内的学生还富有想象力。（下图是老师在上课时的板书。）</w:t>
      </w:r>
    </w:p>
    <w:p>
      <w:pPr>
        <w:widowControl w:val="0"/>
        <w:ind w:firstLine="420" w:firstLineChars="200"/>
        <w:jc w:val="both"/>
        <w:rPr>
          <w:rFonts w:asciiTheme="majorEastAsia" w:hAnsiTheme="majorEastAsia" w:eastAsiaTheme="majorEastAsia" w:cstheme="majorEastAsia"/>
          <w:sz w:val="21"/>
          <w:szCs w:val="21"/>
        </w:rPr>
      </w:pP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这周的field trip我们去了Quarry Bank Mill，这是曼城一百多年前的一个棉花手工作坊，生活条件简陋，当地还有在施肥种花的农妇，却也其乐融融，在农场主的带领下，我们参观了他们的伙食、住宿以及医疗设施，不得不说，十分的落后，伙食方面，他们喝的粥如一团面粉，难以入口；住宿方面，没有洗澡的地方，没有专用的厕所，更别提像我们那么幸运还有私人房间；医疗设施方面，更有人因此丧命。通过此次田野考察，让我意识到现代化发展是有多么的重要，我们身处其中真是乐不思蜀。（下图是参观植物园、农场主在给我们讲解各种药材用途的场景）</w:t>
      </w:r>
    </w:p>
    <w:p>
      <w:pPr>
        <w:widowControl w:val="0"/>
        <w:jc w:val="both"/>
      </w:pP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另外，初来英国也是验证了以前老师书本上说的一个常识：为什么英国人见面三两句就离不开谈论天气？因为英国天气实在是变幻莫测，出门伞是必备品，虽然那里的雨往往坚持不了10分钟，而且常常是夹杂着太阳，以至于英国人都懒得带伞出门，所以我就发现了一个规律，在大街上，只要撑伞的几乎全是中国人，英国人只要有个戴帽的夹克衫就够了，也许他们更加享受这种绵绵细雨的浪漫吧！</w:t>
      </w:r>
    </w:p>
    <w:p>
      <w:pPr>
        <w:widowControl w:val="0"/>
        <w:jc w:val="both"/>
        <w:rPr>
          <w:rFonts w:asciiTheme="majorEastAsia" w:hAnsiTheme="majorEastAsia" w:eastAsiaTheme="majorEastAsia" w:cstheme="majorEastAsia"/>
          <w:sz w:val="21"/>
          <w:szCs w:val="21"/>
        </w:rPr>
      </w:pP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下图是我们第一张在曼大留下的集体照。</w:t>
      </w: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二周是我们各自选的专题课，我选的是奴隶制的开始、发展和废除，给我们授课的是Peter，他个子小小的，留着小胡子，每天要连着上3小时的课，我们班是小班，一共就8个人，于是就更加提供了我们可以与老师面对面交流的机会，在最后1个小时里，Peter就上课时他讲的有关奴隶制的问题让我们自行讨论再分组提问，以考察我们对上课内容的理解程度，在问答环节中，我们所有人每节课都有参与的机会，这种即兴的脱口演讲非常能锻炼我们的语言组织能力与逻辑性，并且使我们能自信的表达出自己对于奴隶制的观点，比如有一个问题让我记忆犹新：大家觉得英国需要对奴隶制做出赔偿吗？要知道，奴隶的产生与英国有脱不开的联系，特别是早期的三角贸易，英美非的既得利益使得奴隶贸易猖獗，使黑人收到了不公平对待，在这节课上课之前，我肯定会说英国需要做出赔偿，实则不然，19世纪，许多人涌入英国，现在99.5%的人都已不是当初参与奴隶贸易的英国人了，更何况，在利益面前，人都会失去理智的，再说，最后还是英国最先废除奴隶制的，如果一定要赔偿，那么在万恶的侵华战争中，日本做出了应有的赔偿了吗？不仅没有，现在反而变本加厉，来和中国争钓鱼岛，所以我觉得，只要认识到了错误并做出弥补（废除奴隶制），即使没有金钱上的赔偿，也是值得大众认可的一种表现。</w:t>
      </w: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第二周的field trip我们去了利物浦，参观奴隶制博物馆，里面陈列了许多当时用来束缚奴隶的手铐、面具，还有运输大量奴隶的船只，极其恶劣的生活状况，许多黑人在当时面临的受教育困难、受人歧视，看着大量阴暗的图片及视频，不禁为其遭遇感到悲痛。我们拍了许多照片作为周五小组presentation的材料，如图。</w:t>
      </w: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下午是我们在利物浦的自由活动时间，我们选择了当地好评第一、为时45分钟的江上游览，不得不说，利物浦真的是美，我特别喜欢的是其建筑风格，复古典雅跳跃浪漫，阳光下让人经不住想多吃几个冰激淋，天空中好多只滑翔的信天翁叫着，仿佛在庆祝这美丽的天气，游船上都是金发碧眼的外国人，操着一口流利的英文，配着江边带有西方特色的建筑，我仿佛身处于电影中，让人流连忘返。</w:t>
      </w:r>
    </w:p>
    <w:p>
      <w:pPr>
        <w:widowControl w:val="0"/>
        <w:jc w:val="both"/>
      </w:pP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三周我选的专题是从浪漫主义到现代主义，简而言之就是对于各个时期画的欣赏，我们班大约有25个人，分为7组，上课的前2个小时都是老师在教我们如何欣赏一幅画作，后一个小时就是我们的自由讨论时间，老师会给我们一幅画加一份阅读材料，包括别人对这幅画的评价然后让我们从中提取重要信息去归纳概括，形成自己的理解然后用通俗的语言告诉大家这幅画讲了什么，别人对此的褒贬，和这幅画的背景及深层含义、对后世的影响。虽然，初次接触阅读材料，往往都是三四张A4 纸，阅读量很大，而且很难懂，但是老师都会贴心的为我们一个一个组做辅导，来确保我们都有话可说。</w:t>
      </w: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第三周的周四，我们在Whitworth Art Gallery上课，在四周都是图书的图书馆听课着实别具一番风味，并且还可以亲眼看到名作，这种感觉非常奇妙，拿着笔，听着老师讲解，和老师进行互动，思想火花的碰撞使我爱上了这种动静结合的课堂。</w:t>
      </w: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80" w:firstLineChars="200"/>
        <w:jc w:val="both"/>
      </w:pPr>
    </w:p>
    <w:p>
      <w:pPr>
        <w:widowControl w:val="0"/>
        <w:ind w:firstLine="420" w:firstLineChars="20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周五，在我们做完最后一次presentation小组展示之后，迎来了毕业典礼，真不敢相信，时间竟然那么快，我还记得第一晚的失眠想妈妈，现如今却已经到了该离开的时候，来自五湖四海世界各地的高校学子又一次齐坐在大礼堂中便是我们要分别的时候，看到昔日里陪伴着自己的朋友同学们一个一个拿起沉甸甸的毕业证书下台的那一瞬间，我从大家的眼神里读出来不舍，看着大屏幕上循环播放这20天的照片，不知不觉，眼神闪烁。</w:t>
      </w:r>
    </w:p>
    <w:p>
      <w:pPr>
        <w:widowControl w:val="0"/>
        <w:jc w:val="both"/>
        <w:rPr>
          <w:rFonts w:hint="eastAsia" w:asciiTheme="majorEastAsia" w:hAnsiTheme="majorEastAsia" w:eastAsiaTheme="majorEastAsia" w:cstheme="majorEastAsia"/>
          <w:sz w:val="21"/>
          <w:szCs w:val="21"/>
        </w:rPr>
      </w:pPr>
      <w:bookmarkStart w:id="0" w:name="_GoBack"/>
      <w:bookmarkEnd w:id="0"/>
    </w:p>
    <w:p>
      <w:pPr>
        <w:widowControl w:val="0"/>
        <w:ind w:firstLine="420"/>
        <w:jc w:val="both"/>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是时候该离开了，曼大，这个给了我20天美丽回忆的地方，我还记得第一次在这里坐着1磅公交车去市中心购物时激动的心情，我也还记得为了赶1500字加500字short essay两个下午泡在图书馆里勤奋的自己，我忘不了我们驻足欣赏那些从来在中国看不到的英国街头艺术，我也不会忘记陪着我们走过这20天的可爱帅气的助教们，贴心是你们，关心是你们，思念都是你们。</w:t>
      </w:r>
    </w:p>
    <w:p>
      <w:pPr>
        <w:widowControl w:val="0"/>
        <w:ind w:firstLine="480" w:firstLineChars="200"/>
        <w:jc w:val="both"/>
      </w:pPr>
    </w:p>
    <w:p>
      <w:pPr>
        <w:widowControl w:val="0"/>
        <w:ind w:firstLine="420" w:firstLineChars="200"/>
        <w:jc w:val="both"/>
      </w:pPr>
      <w:r>
        <w:rPr>
          <w:rFonts w:hint="eastAsia" w:asciiTheme="majorEastAsia" w:hAnsiTheme="majorEastAsia" w:eastAsiaTheme="majorEastAsia" w:cstheme="majorEastAsia"/>
          <w:sz w:val="21"/>
          <w:szCs w:val="21"/>
        </w:rPr>
        <w:t>夕阳西下，最后一次看9：30曼大最美的夕阳了，明天的我们就要出发，回到我们的故乡。这次英国游学之旅迎接结束了，我认为此次游学启迪了我很多，希望我们中国未来也能像英国一样绅士，常把“Thank you”挂在嘴边，礼貌会带给所有人愉悦的一天</w:t>
      </w:r>
      <w:r>
        <w:rPr>
          <w:rFonts w:hint="eastAsia"/>
        </w:rPr>
        <w:t>！</w:t>
      </w:r>
    </w:p>
    <w:p>
      <w:pPr>
        <w:widowControl w:val="0"/>
        <w:ind w:firstLine="480" w:firstLineChars="200"/>
        <w:jc w:val="both"/>
      </w:pPr>
    </w:p>
    <w:p>
      <w:pPr>
        <w:widowControl w:val="0"/>
        <w:ind w:firstLine="480" w:firstLineChars="200"/>
        <w:jc w:val="both"/>
      </w:pPr>
    </w:p>
    <w:p>
      <w:pPr>
        <w:widowControl w:val="0"/>
        <w:ind w:firstLine="480" w:firstLineChars="20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190B"/>
    <w:rsid w:val="006C190B"/>
    <w:rsid w:val="00710E60"/>
    <w:rsid w:val="2FBF0BE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kern w:val="0"/>
      <w:sz w:val="24"/>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549</Words>
  <Characters>3131</Characters>
  <Lines>26</Lines>
  <Paragraphs>7</Paragraphs>
  <TotalTime>0</TotalTime>
  <ScaleCrop>false</ScaleCrop>
  <LinksUpToDate>false</LinksUpToDate>
  <CharactersWithSpaces>3673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2016-08-24T15:06:00Z</dcterms:created>
  <dc:creator>shou</dc:creator>
  <cp:lastModifiedBy>201603010953</cp:lastModifiedBy>
  <dcterms:modified xsi:type="dcterms:W3CDTF">2016-09-26T09:14:40Z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