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上海海洋大学人文学院赴香港理工大学游学报告</w:t>
      </w:r>
    </w:p>
    <w:p>
      <w:pPr>
        <w:jc w:val="center"/>
        <w:rPr>
          <w:rFonts w:ascii="宋体" w:hAnsi="宋体" w:eastAsia="宋体"/>
          <w:sz w:val="24"/>
          <w:szCs w:val="24"/>
        </w:rPr>
      </w:pPr>
      <w:r>
        <w:rPr>
          <w:rFonts w:hint="eastAsia" w:ascii="宋体" w:hAnsi="宋体" w:eastAsia="宋体"/>
          <w:sz w:val="24"/>
          <w:szCs w:val="24"/>
        </w:rPr>
        <w:t>（申佳依 ，1463206 ，2014级行管2班）</w:t>
      </w:r>
    </w:p>
    <w:p>
      <w:pPr>
        <w:jc w:val="center"/>
        <w:rPr>
          <w:sz w:val="22"/>
        </w:rPr>
      </w:pPr>
    </w:p>
    <w:p>
      <w:pPr>
        <w:ind w:firstLine="420" w:firstLineChars="200"/>
        <w:jc w:val="left"/>
        <w:rPr>
          <w:rFonts w:ascii="宋体" w:hAnsi="宋体" w:eastAsia="宋体"/>
          <w:szCs w:val="21"/>
        </w:rPr>
      </w:pPr>
      <w:r>
        <w:rPr>
          <w:rFonts w:hint="eastAsia" w:ascii="宋体" w:hAnsi="宋体" w:eastAsia="宋体"/>
          <w:szCs w:val="21"/>
        </w:rPr>
        <w:t>我很高兴能够有机会参加此次人文学院赴香港理工大学的游学活动，在一周的时间里，我走过香港繁华的街头也漫步过优雅静谧的校园，用自己的双脚一步步感受着香港的魅力。</w:t>
      </w:r>
    </w:p>
    <w:p>
      <w:pPr>
        <w:ind w:firstLine="420" w:firstLineChars="200"/>
        <w:jc w:val="left"/>
        <w:rPr>
          <w:rFonts w:ascii="宋体" w:hAnsi="宋体" w:eastAsia="宋体"/>
          <w:szCs w:val="21"/>
        </w:rPr>
      </w:pPr>
      <w:r>
        <w:rPr>
          <w:rFonts w:hint="eastAsia" w:ascii="宋体" w:hAnsi="宋体" w:eastAsia="宋体"/>
          <w:szCs w:val="21"/>
        </w:rPr>
        <w:t>第一站我们就来到了香港大学，别致的小洋楼、院里的参天大树还有脚下精致的地砖，点点滴滴中都有着岁月的沉淀，透出历史的味道。</w:t>
      </w:r>
      <w:r>
        <w:rPr>
          <w:rFonts w:ascii="Arial" w:hAnsi="Arial" w:cs="Arial"/>
          <w:color w:val="333333"/>
          <w:szCs w:val="21"/>
          <w:shd w:val="clear" w:color="auto" w:fill="FFFFFF"/>
        </w:rPr>
        <w:t>香港大学</w:t>
      </w:r>
      <w:r>
        <w:rPr>
          <w:rFonts w:hint="eastAsia" w:ascii="Arial" w:hAnsi="Arial" w:cs="Arial"/>
          <w:color w:val="333333"/>
          <w:szCs w:val="21"/>
          <w:shd w:val="clear" w:color="auto" w:fill="FFFFFF"/>
        </w:rPr>
        <w:t>作为</w:t>
      </w:r>
      <w:r>
        <w:rPr>
          <w:rFonts w:ascii="Arial" w:hAnsi="Arial" w:cs="Arial"/>
          <w:color w:val="333333"/>
          <w:szCs w:val="21"/>
          <w:shd w:val="clear" w:color="auto" w:fill="FFFFFF"/>
        </w:rPr>
        <w:t>香港第一所大学，由1887年成立的</w:t>
      </w:r>
      <w:r>
        <w:rPr>
          <w:rFonts w:ascii="Arial" w:hAnsi="Arial" w:cs="Arial"/>
          <w:szCs w:val="21"/>
          <w:shd w:val="clear" w:color="auto" w:fill="FFFFFF"/>
        </w:rPr>
        <w:t>香港西医书院</w:t>
      </w:r>
      <w:r>
        <w:rPr>
          <w:rFonts w:ascii="Arial" w:hAnsi="Arial" w:cs="Arial"/>
          <w:color w:val="333333"/>
          <w:szCs w:val="21"/>
          <w:shd w:val="clear" w:color="auto" w:fill="FFFFFF"/>
        </w:rPr>
        <w:t>及香港官立技术专科学校合并而成，于1911年在</w:t>
      </w:r>
      <w:r>
        <w:rPr>
          <w:rFonts w:ascii="Arial" w:hAnsi="Arial" w:cs="Arial"/>
          <w:szCs w:val="21"/>
          <w:shd w:val="clear" w:color="auto" w:fill="FFFFFF"/>
        </w:rPr>
        <w:t>香港岛</w:t>
      </w:r>
      <w:r>
        <w:rPr>
          <w:rFonts w:ascii="Arial" w:hAnsi="Arial" w:cs="Arial"/>
          <w:color w:val="333333"/>
          <w:szCs w:val="21"/>
          <w:shd w:val="clear" w:color="auto" w:fill="FFFFFF"/>
        </w:rPr>
        <w:t>正式创立</w:t>
      </w:r>
      <w:r>
        <w:rPr>
          <w:rFonts w:hint="eastAsia" w:ascii="Arial" w:hAnsi="Arial" w:cs="Arial"/>
          <w:color w:val="333333"/>
          <w:szCs w:val="21"/>
          <w:shd w:val="clear" w:color="auto" w:fill="FFFFFF"/>
        </w:rPr>
        <w:t>，在它身上自然有着它独特的味道。</w:t>
      </w:r>
      <w:r>
        <w:rPr>
          <w:rFonts w:ascii="宋体" w:hAnsi="宋体" w:eastAsia="宋体"/>
          <w:szCs w:val="21"/>
        </w:rPr>
        <w:t xml:space="preserve"> </w:t>
      </w:r>
    </w:p>
    <w:p>
      <w:pPr>
        <w:jc w:val="left"/>
        <w:rPr>
          <w:rFonts w:ascii="宋体" w:hAnsi="宋体" w:eastAsia="宋体"/>
          <w:szCs w:val="21"/>
        </w:rPr>
      </w:pPr>
    </w:p>
    <w:p>
      <w:pPr>
        <w:jc w:val="center"/>
        <w:rPr>
          <w:rFonts w:ascii="楷体" w:hAnsi="楷体" w:eastAsia="楷体"/>
          <w:szCs w:val="21"/>
        </w:rPr>
      </w:pPr>
      <w:r>
        <w:rPr>
          <w:rFonts w:hint="eastAsia" w:ascii="楷体" w:hAnsi="楷体" w:eastAsia="楷体"/>
          <w:szCs w:val="21"/>
        </w:rPr>
        <w:t>2016.7.11 香港大学参观</w:t>
      </w:r>
    </w:p>
    <w:p>
      <w:pPr>
        <w:ind w:firstLine="420" w:firstLineChars="200"/>
        <w:jc w:val="left"/>
        <w:rPr>
          <w:rFonts w:ascii="宋体" w:hAnsi="宋体" w:eastAsia="宋体"/>
          <w:szCs w:val="21"/>
        </w:rPr>
      </w:pPr>
      <w:r>
        <w:rPr>
          <w:rFonts w:hint="eastAsia" w:ascii="宋体" w:hAnsi="宋体" w:eastAsia="宋体"/>
          <w:szCs w:val="21"/>
        </w:rPr>
        <w:t>再向里走几步却看到了一番不同的景象,民主墙、星巴克、播着宣传片的电视等等又在无声地展示这里的自由与现代化。香港大学其实并不大，但是麻雀虽小五脏俱全，穿梭于在教学楼内的楼梯，目光不禁在楼梯口的雕塑上停留，很多细小而特别的设计让我有种也想迸发出一些有趣创意的冲动。</w:t>
      </w:r>
    </w:p>
    <w:p>
      <w:pPr>
        <w:ind w:firstLine="420" w:firstLineChars="200"/>
        <w:jc w:val="left"/>
        <w:rPr>
          <w:rFonts w:ascii="宋体" w:hAnsi="宋体" w:eastAsia="宋体"/>
          <w:szCs w:val="21"/>
        </w:rPr>
      </w:pPr>
      <w:r>
        <w:rPr>
          <w:rFonts w:hint="eastAsia" w:ascii="宋体" w:hAnsi="宋体" w:eastAsia="宋体"/>
          <w:szCs w:val="21"/>
        </w:rPr>
        <w:t>作为人文学院团委学生会的一员，对于香港大学的学生会自然也特别感兴趣。但是由于时间关系，未能仔细了解其日常活动与运作方式与我们大陆有何不同，对此感到有些遗憾。唯有右图以作留念。</w:t>
      </w:r>
    </w:p>
    <w:p>
      <w:pPr>
        <w:ind w:firstLine="420" w:firstLineChars="200"/>
        <w:jc w:val="left"/>
        <w:rPr>
          <w:rFonts w:ascii="宋体" w:hAnsi="宋体" w:eastAsia="宋体"/>
          <w:szCs w:val="21"/>
        </w:rPr>
      </w:pPr>
      <w:r>
        <w:rPr>
          <w:rFonts w:hint="eastAsia" w:ascii="宋体" w:hAnsi="宋体" w:eastAsia="宋体"/>
          <w:szCs w:val="21"/>
        </w:rPr>
        <w:t>傍晚，我们来到了维多利亚港湾。不自觉地，我们渐渐沉迷于这的美景，伴随着夕阳缓缓落下，我们也定格了一副又一副的欢乐的画面。在岸边，吹着阵阵凉风，听着街头艺人弹着吉他轻声的哼唱，与在香港街头人们的匆忙不同，此刻有着说不尽的惬意。</w:t>
      </w:r>
    </w:p>
    <w:p>
      <w:pPr>
        <w:ind w:firstLine="420" w:firstLineChars="200"/>
        <w:jc w:val="left"/>
        <w:rPr>
          <w:rFonts w:ascii="宋体" w:hAnsi="宋体" w:eastAsia="宋体"/>
          <w:szCs w:val="21"/>
        </w:rPr>
      </w:pPr>
    </w:p>
    <w:p>
      <w:pPr>
        <w:ind w:firstLine="420" w:firstLineChars="200"/>
        <w:jc w:val="left"/>
        <w:rPr>
          <w:rFonts w:ascii="宋体" w:hAnsi="宋体" w:eastAsia="宋体"/>
          <w:szCs w:val="21"/>
        </w:rPr>
      </w:pPr>
    </w:p>
    <w:p>
      <w:pPr>
        <w:jc w:val="center"/>
        <w:rPr>
          <w:rFonts w:ascii="楷体" w:hAnsi="楷体" w:eastAsia="楷体"/>
          <w:szCs w:val="21"/>
        </w:rPr>
      </w:pPr>
      <w:r>
        <w:rPr>
          <w:rFonts w:hint="eastAsia" w:ascii="楷体" w:hAnsi="楷体" w:eastAsia="楷体"/>
          <w:szCs w:val="21"/>
        </w:rPr>
        <w:t>2016.7.11 香港维多利亚港</w:t>
      </w:r>
    </w:p>
    <w:p>
      <w:pPr>
        <w:ind w:firstLine="420" w:firstLineChars="200"/>
        <w:jc w:val="left"/>
        <w:rPr>
          <w:rFonts w:ascii="宋体" w:hAnsi="宋体" w:eastAsia="宋体"/>
          <w:szCs w:val="21"/>
        </w:rPr>
      </w:pPr>
      <w:r>
        <w:rPr>
          <w:rFonts w:hint="eastAsia" w:ascii="宋体" w:hAnsi="宋体" w:eastAsia="宋体"/>
          <w:szCs w:val="21"/>
        </w:rPr>
        <w:t>渐渐，夜幕降临，我们一行人乘上了天星小轮畅游维多利亚港湾。各式各样的建筑物鳞次栉比的伫立在岸边，五颜六色的霓虹灯好像是烟花一样闪动着变幻着，映得天空都感觉变了颜色。恍惚中，觉得这与黄浦江好像也相差不多，一样的繁花似锦，一样的灯火斑斓。不同的是，这里的水面更为宽广，看到一幢幢建筑物好似也更多了些。</w:t>
      </w:r>
    </w:p>
    <w:p>
      <w:pPr>
        <w:ind w:firstLine="420" w:firstLineChars="200"/>
        <w:rPr>
          <w:rFonts w:ascii="楷体" w:hAnsi="楷体" w:eastAsia="楷体"/>
          <w:szCs w:val="21"/>
        </w:rPr>
      </w:pPr>
    </w:p>
    <w:p>
      <w:pPr>
        <w:ind w:firstLine="420" w:firstLineChars="200"/>
        <w:jc w:val="center"/>
        <w:rPr>
          <w:rFonts w:ascii="楷体" w:hAnsi="楷体" w:eastAsia="楷体"/>
          <w:szCs w:val="21"/>
        </w:rPr>
      </w:pPr>
      <w:r>
        <w:rPr>
          <w:rFonts w:hint="eastAsia" w:ascii="楷体" w:hAnsi="楷体" w:eastAsia="楷体"/>
          <w:szCs w:val="21"/>
        </w:rPr>
        <w:t>2016.7.11 乘天星小轮夜游维多利亚港</w:t>
      </w:r>
    </w:p>
    <w:p>
      <w:pPr>
        <w:ind w:firstLine="420" w:firstLineChars="200"/>
        <w:jc w:val="left"/>
        <w:rPr>
          <w:rFonts w:ascii="宋体" w:hAnsi="宋体" w:eastAsia="宋体"/>
          <w:szCs w:val="21"/>
        </w:rPr>
      </w:pPr>
      <w:r>
        <w:rPr>
          <w:rFonts w:hint="eastAsia" w:ascii="宋体" w:hAnsi="宋体" w:eastAsia="宋体"/>
          <w:szCs w:val="21"/>
        </w:rPr>
        <w:t>第一天的行程就此结束，接下来便开始了在香港理工大学三天的课程学习，关于这三天学习内容的体会与感悟我将在后文详细阐述。我很喜欢香港理工大学的建筑，以红色砖墙为主的校园与校外的高楼大厦风格迥然不同，走进校园中似乎心都更静了些。</w:t>
      </w:r>
    </w:p>
    <w:p>
      <w:pPr>
        <w:ind w:firstLine="420" w:firstLineChars="200"/>
        <w:jc w:val="center"/>
        <w:rPr>
          <w:rFonts w:ascii="楷体" w:hAnsi="楷体" w:eastAsia="楷体"/>
          <w:szCs w:val="21"/>
        </w:rPr>
      </w:pPr>
      <w:r>
        <w:rPr>
          <w:rFonts w:hint="eastAsia" w:ascii="楷体" w:hAnsi="楷体" w:eastAsia="楷体"/>
          <w:szCs w:val="21"/>
        </w:rPr>
        <w:t>2016.7.12香港理工大学外景</w:t>
      </w:r>
    </w:p>
    <w:p>
      <w:pPr>
        <w:ind w:firstLine="420" w:firstLineChars="200"/>
        <w:jc w:val="left"/>
        <w:rPr>
          <w:rFonts w:ascii="宋体" w:hAnsi="宋体" w:eastAsia="宋体"/>
          <w:szCs w:val="21"/>
        </w:rPr>
      </w:pPr>
      <w:r>
        <w:rPr>
          <w:rFonts w:hint="eastAsia" w:ascii="宋体" w:hAnsi="宋体" w:eastAsia="宋体"/>
          <w:szCs w:val="21"/>
        </w:rPr>
        <w:t>在校园内也有一幢设计感十足的建筑，那就是赛马会创新楼，即香港理工大学设计学院及赛马会社会创新设计院的总部。在香港理工大学的校园内还有很特别的一点是，几乎每一幢楼都是以人名命名的。这些人都是香港理工大学的杰出校友，他们在毕业后都尽自己所能或多或少地为学校献上自己的一份力。不仅仅是建筑，校园中的很多桌椅、树木上都标有校友的姓名。</w:t>
      </w:r>
    </w:p>
    <w:p>
      <w:pPr>
        <w:ind w:firstLine="420" w:firstLineChars="200"/>
        <w:jc w:val="center"/>
        <w:rPr>
          <w:rFonts w:ascii="楷体" w:hAnsi="楷体" w:eastAsia="楷体"/>
          <w:szCs w:val="21"/>
        </w:rPr>
      </w:pPr>
      <w:r>
        <w:rPr>
          <w:rFonts w:hint="eastAsia" w:ascii="楷体" w:hAnsi="楷体" w:eastAsia="楷体"/>
          <w:szCs w:val="21"/>
        </w:rPr>
        <w:t>2016.7.12 香港理工大学 赛马会创新楼</w:t>
      </w:r>
    </w:p>
    <w:p>
      <w:pPr>
        <w:ind w:firstLine="420" w:firstLineChars="200"/>
        <w:jc w:val="left"/>
        <w:rPr>
          <w:rFonts w:ascii="宋体" w:hAnsi="宋体" w:eastAsia="宋体"/>
          <w:szCs w:val="21"/>
        </w:rPr>
      </w:pPr>
      <w:r>
        <w:rPr>
          <w:rFonts w:hint="eastAsia" w:ascii="宋体" w:hAnsi="宋体" w:eastAsia="宋体"/>
          <w:szCs w:val="21"/>
        </w:rPr>
        <w:t>除了老师在课堂中的介绍与讲述，我自然也通过自己的感知对香港有了更真切的体会。</w:t>
      </w:r>
    </w:p>
    <w:p>
      <w:pPr>
        <w:ind w:firstLine="420" w:firstLineChars="200"/>
        <w:jc w:val="left"/>
        <w:rPr>
          <w:rFonts w:ascii="宋体" w:hAnsi="宋体" w:eastAsia="宋体"/>
          <w:szCs w:val="21"/>
        </w:rPr>
      </w:pPr>
      <w:r>
        <w:rPr>
          <w:rFonts w:hint="eastAsia" w:ascii="宋体" w:hAnsi="宋体" w:eastAsia="宋体"/>
          <w:szCs w:val="21"/>
        </w:rPr>
        <w:t>首先不得不说的一点是香港优良的秩序，在十字街头很少会看到行人乱穿马路；等车时，一条整齐的队伍站在路边，不会有人为了赶时间而插队，不会有人为了能坐上座位而相互推搡；在地铁的车厢内十分整洁，也不会出现有人会吃东西、喝饮料的现象。还有一点，在公共场所闻不到一点烟味。在</w:t>
      </w:r>
      <w:r>
        <w:rPr>
          <w:rFonts w:ascii="Helvetica" w:hAnsi="Helvetica" w:cs="Helvetica"/>
          <w:color w:val="333333"/>
          <w:szCs w:val="21"/>
          <w:shd w:val="clear" w:color="auto" w:fill="FFFFFF"/>
        </w:rPr>
        <w:t>香港全面实行禁烟，</w:t>
      </w:r>
      <w:r>
        <w:rPr>
          <w:rFonts w:hint="eastAsia" w:ascii="宋体" w:hAnsi="宋体" w:eastAsia="宋体"/>
          <w:szCs w:val="21"/>
        </w:rPr>
        <w:t>只有某些指定区域允许抽烟，</w:t>
      </w:r>
      <w:r>
        <w:rPr>
          <w:rFonts w:ascii="Helvetica" w:hAnsi="Helvetica" w:cs="Helvetica"/>
          <w:color w:val="333333"/>
          <w:szCs w:val="21"/>
          <w:shd w:val="clear" w:color="auto" w:fill="FFFFFF"/>
        </w:rPr>
        <w:t>违者最高罚款港币5000元。</w:t>
      </w:r>
      <w:r>
        <w:rPr>
          <w:rFonts w:hint="eastAsia" w:ascii="宋体" w:hAnsi="宋体" w:eastAsia="宋体"/>
          <w:szCs w:val="21"/>
        </w:rPr>
        <w:t>对于经常不得不吸二手烟的我来说，完美实施的禁烟令的香港又多了一条让我爱上它的理由。其实刚刚所说的都是些细微末节的小事，但正是这点点滴滴积累起来，使香港给我带来整洁、有序的感觉。这些也让我感到惭愧与遗憾，在反省大陆与香港在秩序、环境等方面存在的差距的同时，也暗自佩服香港人的高素质。</w:t>
      </w:r>
    </w:p>
    <w:p>
      <w:pPr>
        <w:ind w:firstLine="420" w:firstLineChars="200"/>
        <w:jc w:val="left"/>
        <w:rPr>
          <w:rFonts w:ascii="宋体" w:hAnsi="宋体" w:eastAsia="宋体"/>
          <w:szCs w:val="21"/>
        </w:rPr>
      </w:pPr>
      <w:r>
        <w:rPr>
          <w:rFonts w:hint="eastAsia" w:ascii="宋体" w:hAnsi="宋体" w:eastAsia="宋体"/>
          <w:szCs w:val="21"/>
        </w:rPr>
        <w:t>在后几天的行程中，我们去了香港城市大学、金紫荆广场与浅水湾等景点，由于停留的时间并不长在这里就不一一展开了。接下来我将着重论述香港理工大学三天的课程学习给我带来的思考。</w:t>
      </w:r>
    </w:p>
    <w:p>
      <w:pPr>
        <w:ind w:firstLine="420" w:firstLineChars="200"/>
        <w:jc w:val="center"/>
        <w:rPr>
          <w:rFonts w:ascii="楷体" w:hAnsi="楷体" w:eastAsia="楷体"/>
          <w:szCs w:val="21"/>
        </w:rPr>
      </w:pPr>
      <w:r>
        <w:rPr>
          <w:rFonts w:hint="eastAsia" w:ascii="楷体" w:hAnsi="楷体" w:eastAsia="楷体"/>
          <w:szCs w:val="21"/>
        </w:rPr>
        <w:t>2016.7.16 金紫荆广场</w:t>
      </w:r>
    </w:p>
    <w:p>
      <w:pPr>
        <w:ind w:firstLine="420" w:firstLineChars="200"/>
        <w:jc w:val="left"/>
        <w:rPr>
          <w:rFonts w:ascii="宋体" w:hAnsi="宋体" w:eastAsia="宋体"/>
          <w:szCs w:val="21"/>
        </w:rPr>
      </w:pPr>
    </w:p>
    <w:p>
      <w:pPr>
        <w:ind w:firstLine="420" w:firstLineChars="200"/>
        <w:jc w:val="left"/>
        <w:rPr>
          <w:rFonts w:ascii="宋体" w:hAnsi="宋体" w:eastAsia="宋体"/>
          <w:szCs w:val="21"/>
        </w:rPr>
      </w:pPr>
      <w:r>
        <w:rPr>
          <w:rFonts w:hint="eastAsia" w:ascii="宋体" w:hAnsi="宋体" w:eastAsia="宋体"/>
          <w:szCs w:val="21"/>
        </w:rPr>
        <w:t>在三天的课程中，我学习了香港公营机构管理、公共政策分析及香港高等教育制度与升学机会三个内容。在这之中，我对于第一天关于香港政治制度的介绍最为感兴趣。</w:t>
      </w:r>
    </w:p>
    <w:p>
      <w:pPr>
        <w:ind w:firstLine="420" w:firstLineChars="200"/>
        <w:jc w:val="center"/>
        <w:rPr>
          <w:rFonts w:ascii="楷体" w:hAnsi="楷体" w:eastAsia="楷体"/>
          <w:szCs w:val="21"/>
        </w:rPr>
      </w:pPr>
      <w:bookmarkStart w:id="0" w:name="_GoBack"/>
      <w:bookmarkEnd w:id="0"/>
      <w:r>
        <w:rPr>
          <w:rFonts w:hint="eastAsia" w:ascii="楷体" w:hAnsi="楷体" w:eastAsia="楷体"/>
          <w:szCs w:val="21"/>
        </w:rPr>
        <w:t>2016.7.12 香港理工大学 公营机构管理课程学习</w:t>
      </w:r>
    </w:p>
    <w:p>
      <w:pPr>
        <w:ind w:firstLine="420" w:firstLineChars="200"/>
        <w:jc w:val="center"/>
        <w:rPr>
          <w:rFonts w:ascii="楷体" w:hAnsi="楷体" w:eastAsia="楷体"/>
          <w:szCs w:val="21"/>
        </w:rPr>
      </w:pPr>
    </w:p>
    <w:p>
      <w:pPr>
        <w:ind w:firstLine="420" w:firstLineChars="200"/>
        <w:jc w:val="left"/>
        <w:rPr>
          <w:rFonts w:ascii="宋体" w:hAnsi="宋体" w:eastAsia="宋体"/>
          <w:szCs w:val="21"/>
        </w:rPr>
      </w:pPr>
      <w:r>
        <w:rPr>
          <w:rFonts w:hint="eastAsia" w:ascii="宋体" w:hAnsi="宋体" w:eastAsia="宋体"/>
          <w:szCs w:val="21"/>
        </w:rPr>
        <w:t>在此次课程学习之前，我对香港在政治制度方面的了解仅仅是香港实施着与大陆不同的政治制度，对其细节知之甚少。通过学习，我了解到香港的政治体制是“行政主导制”，行政长官是政治体制的核心与重要领导。行政长官是特别行政区的名义领袖，同时亦是香港政府的行政首长，只需向中央政府负责，权力高度集中，无须受其他制约。如何在港人对民主日益增加的诉求及中央能接受的程度取得平衡，是特首遇到的一大挑战。</w:t>
      </w:r>
    </w:p>
    <w:p>
      <w:pPr>
        <w:ind w:firstLine="420" w:firstLineChars="200"/>
        <w:jc w:val="left"/>
        <w:rPr>
          <w:rFonts w:ascii="宋体" w:hAnsi="宋体" w:eastAsia="宋体"/>
          <w:szCs w:val="21"/>
        </w:rPr>
      </w:pPr>
      <w:r>
        <w:rPr>
          <w:rFonts w:hint="eastAsia" w:ascii="宋体" w:hAnsi="宋体" w:eastAsia="宋体"/>
          <w:szCs w:val="21"/>
        </w:rPr>
        <w:t>香港政府的行政架构分为律政司、政务司与财政司三个部分。在香港的政治制度中，不得不提的一点是高官问责制，</w:t>
      </w:r>
      <w:r>
        <w:rPr>
          <w:rFonts w:ascii="宋体" w:hAnsi="宋体" w:eastAsia="宋体"/>
          <w:szCs w:val="21"/>
        </w:rPr>
        <w:t>这是香港自回归以来影响最大的一项改革措施，涉及对象是香港特区的最高层官员。这项改革政策，使政务司司长、财政司司长、律政司司长3位司长和11位政策局局长从公务员系统中分离出来，被赋予政治责任，成为政治官员，直接参与政策的制定和推介，回应市民诉求</w:t>
      </w:r>
      <w:r>
        <w:rPr>
          <w:rFonts w:hint="eastAsia" w:ascii="宋体" w:hAnsi="宋体" w:eastAsia="宋体"/>
          <w:szCs w:val="21"/>
        </w:rPr>
        <w:t>。这一制度</w:t>
      </w:r>
      <w:r>
        <w:rPr>
          <w:rFonts w:ascii="宋体" w:hAnsi="宋体" w:eastAsia="宋体"/>
          <w:szCs w:val="21"/>
        </w:rPr>
        <w:t>的实施整合了特区政府资源，降低了行政运作成本，提高了行政运行绩效。从根</w:t>
      </w:r>
      <w:r>
        <w:rPr>
          <w:rFonts w:hint="eastAsia" w:ascii="宋体" w:hAnsi="宋体" w:eastAsia="宋体"/>
          <w:szCs w:val="21"/>
        </w:rPr>
        <w:t>本上</w:t>
      </w:r>
      <w:r>
        <w:rPr>
          <w:rFonts w:ascii="宋体" w:hAnsi="宋体" w:eastAsia="宋体"/>
          <w:szCs w:val="21"/>
        </w:rPr>
        <w:t>说，“高官问责制”出台的意义在于建立特区政府的责任体制，因此必然要赋子高层官员以行政决策权，使之承担相应的政治责任。</w:t>
      </w:r>
    </w:p>
    <w:p>
      <w:pPr>
        <w:ind w:firstLine="420" w:firstLineChars="200"/>
        <w:jc w:val="left"/>
        <w:rPr>
          <w:rFonts w:ascii="宋体" w:hAnsi="宋体" w:eastAsia="宋体"/>
          <w:szCs w:val="21"/>
        </w:rPr>
      </w:pPr>
      <w:r>
        <w:rPr>
          <w:rFonts w:hint="eastAsia" w:ascii="宋体" w:hAnsi="宋体" w:eastAsia="宋体"/>
          <w:szCs w:val="21"/>
        </w:rPr>
        <w:t>根据这一制度，在香港的公务员最高也只能做到常任秘书长，协助局长工作。由此香港也形成了其特殊的权力架构，分为行政长官、问责高官与公务员系统三个层次。</w:t>
      </w:r>
    </w:p>
    <w:p>
      <w:pPr>
        <w:ind w:firstLine="420" w:firstLineChars="200"/>
        <w:jc w:val="left"/>
        <w:rPr>
          <w:rFonts w:ascii="宋体" w:hAnsi="宋体" w:eastAsia="宋体"/>
          <w:szCs w:val="21"/>
        </w:rPr>
      </w:pPr>
      <w:r>
        <w:rPr>
          <w:rFonts w:hint="eastAsia" w:ascii="宋体" w:hAnsi="宋体" w:eastAsia="宋体"/>
          <w:szCs w:val="21"/>
        </w:rPr>
        <w:t>对于一个政府来说，公务员素质的高低在很大程度上影响着政府行政的效率。众所周知，香港地区的公务员皆廉洁高效、秉公守法，我很有兴趣进一步探究香港的公务员制度，究竟是什么能保持其公务员的高素质。</w:t>
      </w:r>
    </w:p>
    <w:p>
      <w:pPr>
        <w:ind w:firstLine="420" w:firstLineChars="200"/>
        <w:jc w:val="left"/>
        <w:rPr>
          <w:rFonts w:ascii="宋体" w:hAnsi="宋体" w:eastAsia="宋体"/>
          <w:szCs w:val="21"/>
        </w:rPr>
      </w:pPr>
      <w:r>
        <w:rPr>
          <w:rFonts w:hint="eastAsia" w:ascii="宋体" w:hAnsi="宋体" w:eastAsia="宋体"/>
          <w:szCs w:val="21"/>
        </w:rPr>
        <w:t>香港作为殖民地曾受英国统治的影响，深深地印上了资本主义的烙印，香港公务员制度也是脱胎于英国行政管理体制和法律体系。香港公务员考试录用制度继承了英国的制度，是依照英国文官考试录用制度和殖民地的传统形式逐步发展起来的，它采用了英国文官考试录用制度的基本框架，同时根据香港的社会文化和经济特点经历多次变迁和改革已经演变成为一套比较健全的融合中西方文化特色的运作模式。</w:t>
      </w:r>
    </w:p>
    <w:p>
      <w:pPr>
        <w:ind w:firstLine="420" w:firstLineChars="200"/>
        <w:jc w:val="left"/>
        <w:rPr>
          <w:rFonts w:ascii="宋体" w:hAnsi="宋体" w:eastAsia="宋体"/>
          <w:szCs w:val="21"/>
        </w:rPr>
      </w:pPr>
      <w:r>
        <w:rPr>
          <w:rFonts w:hint="eastAsia" w:ascii="宋体" w:hAnsi="宋体" w:eastAsia="宋体"/>
          <w:szCs w:val="21"/>
        </w:rPr>
        <w:t>在香港的公务员制度中有几个较有亮点的地方，第一点是其从回归前的永久聘任制改为了回归后的长期聘任制。</w:t>
      </w:r>
    </w:p>
    <w:p>
      <w:pPr>
        <w:ind w:firstLine="420" w:firstLineChars="200"/>
        <w:jc w:val="left"/>
        <w:rPr>
          <w:rFonts w:ascii="宋体" w:hAnsi="宋体" w:eastAsia="宋体"/>
          <w:szCs w:val="21"/>
        </w:rPr>
      </w:pPr>
      <w:r>
        <w:rPr>
          <w:rFonts w:hint="eastAsia" w:ascii="宋体" w:hAnsi="宋体" w:eastAsia="宋体"/>
          <w:szCs w:val="21"/>
        </w:rPr>
        <w:t>原体制的优点是能够维持一支稳定的公务员队伍,在经济旺盛时减轻人手流失,以及有助保留专长和经验。同时也提高了公务员贪污的机会成本,对保持公务员的廉洁有一定的作用。</w:t>
      </w:r>
    </w:p>
    <w:p>
      <w:pPr>
        <w:ind w:firstLine="420" w:firstLineChars="200"/>
        <w:jc w:val="left"/>
        <w:rPr>
          <w:rFonts w:ascii="宋体" w:hAnsi="宋体" w:eastAsia="宋体"/>
          <w:szCs w:val="21"/>
        </w:rPr>
      </w:pPr>
      <w:r>
        <w:rPr>
          <w:rFonts w:hint="eastAsia" w:ascii="宋体" w:hAnsi="宋体" w:eastAsia="宋体"/>
          <w:szCs w:val="21"/>
        </w:rPr>
        <w:t>实际上,这一制度面临的挑战和存在的问题日渐显现。第一,如今优秀的人才未必会愿意将公务员作为其终身事业。第二,入职和离职的安排欠缺弹性,阻碍公务员队伍与外界进行人才、经验和专长的交流互动。第三,永久聘用制过分稳定。令公务员系统内缺少竞争及激励机制,容易导致公务员的惰性。</w:t>
      </w:r>
    </w:p>
    <w:p>
      <w:pPr>
        <w:ind w:firstLine="420" w:firstLineChars="200"/>
        <w:jc w:val="left"/>
        <w:rPr>
          <w:rFonts w:ascii="宋体" w:hAnsi="宋体" w:eastAsia="宋体"/>
          <w:szCs w:val="21"/>
        </w:rPr>
      </w:pPr>
      <w:r>
        <w:rPr>
          <w:rFonts w:hint="eastAsia" w:ascii="宋体" w:hAnsi="宋体" w:eastAsia="宋体"/>
          <w:szCs w:val="21"/>
        </w:rPr>
        <w:t>在长期聘任制中就消除上述弊端，长期聘任制不再是终身聘用，而是让持续有良好表现的公务员获得长期聘用的承诺。而对于表现不佳的公务员将在聘到期时不再续约，这样加强了公务员入职和离职机制的灵活性，同时也鞭策公务员为自己的行为负责，更好的为公共事业服务。</w:t>
      </w:r>
    </w:p>
    <w:p>
      <w:pPr>
        <w:ind w:firstLine="420" w:firstLineChars="200"/>
        <w:jc w:val="left"/>
        <w:rPr>
          <w:rFonts w:ascii="宋体" w:hAnsi="宋体" w:eastAsia="宋体"/>
          <w:szCs w:val="21"/>
        </w:rPr>
      </w:pPr>
      <w:r>
        <w:rPr>
          <w:rFonts w:hint="eastAsia" w:ascii="宋体" w:hAnsi="宋体" w:eastAsia="宋体"/>
          <w:szCs w:val="21"/>
        </w:rPr>
        <w:t>香港公务员制度的第二个亮点即其严明的监督机制。</w:t>
      </w:r>
    </w:p>
    <w:p>
      <w:pPr>
        <w:ind w:firstLine="420" w:firstLineChars="200"/>
        <w:jc w:val="left"/>
        <w:rPr>
          <w:rFonts w:ascii="宋体" w:hAnsi="宋体" w:eastAsia="宋体"/>
          <w:szCs w:val="21"/>
        </w:rPr>
      </w:pPr>
      <w:r>
        <w:rPr>
          <w:rFonts w:hint="eastAsia" w:ascii="宋体" w:hAnsi="宋体" w:eastAsia="宋体"/>
          <w:szCs w:val="21"/>
        </w:rPr>
        <w:t>在内部监督方面，主要是通过公务员系统的内部自律来实现的。根据香港“公务员品行总则”，公务员不得有任何令人怀疑公务员队伍是否公正，或令政府声誉受损的活动或行为，否则将受到纪律处分。也正是这些道德标准，决定着香港的公务员必须谨言慎行。违反上述标准的，将会受到处分和惩罚。这种赏罚分明的制度对调动公务员工作的积极性，提高政府工作的效率起到了很好的作用。在外部监督方面，主要依赖于立法局财务委员会和核数署等机构，廉政公署负责对公务员贪污受贿进行监督。处理上述两个方面还有一个重要的约束机制是新闻媒体。</w:t>
      </w:r>
    </w:p>
    <w:p>
      <w:pPr>
        <w:ind w:firstLine="420" w:firstLineChars="200"/>
        <w:jc w:val="left"/>
        <w:rPr>
          <w:rFonts w:ascii="宋体" w:hAnsi="宋体" w:eastAsia="宋体"/>
          <w:szCs w:val="21"/>
        </w:rPr>
      </w:pPr>
      <w:r>
        <w:rPr>
          <w:rFonts w:hint="eastAsia" w:ascii="宋体" w:hAnsi="宋体" w:eastAsia="宋体"/>
          <w:szCs w:val="21"/>
        </w:rPr>
        <w:t>就这样，在香港，体制内的权力约束机制和体制外的舆论监督机制，共同管束着公务员的言行，守护着一个社会缺一不可的法律防线和道德底线。在香港，公务员工作时间应邀讲座授课，不会收取酬金。也基本没人避税。“法律面前，人人平等”，谁犯错了，谁都说不了情。</w:t>
      </w:r>
    </w:p>
    <w:p>
      <w:pPr>
        <w:ind w:firstLine="420" w:firstLineChars="200"/>
        <w:jc w:val="left"/>
        <w:rPr>
          <w:rFonts w:ascii="宋体" w:hAnsi="宋体" w:eastAsia="宋体"/>
          <w:szCs w:val="21"/>
        </w:rPr>
      </w:pPr>
      <w:r>
        <w:rPr>
          <w:rFonts w:hint="eastAsia" w:ascii="宋体" w:hAnsi="宋体" w:eastAsia="宋体"/>
          <w:szCs w:val="21"/>
        </w:rPr>
        <w:t xml:space="preserve">除了上述两个，香港的公务员制度还有一大亮点。香港公务员的工资，在世界上算是顶高的，他们还有丰厚的津贴，津贴可以高达工资的80％。香港公务员的福利一般也比私人机构好。在公务员内部，按职级不同享受不同的福利，职级越高，福利越好。除薪酬外，公务员亦可享有各项附带福利，香港公务员的退休待遇也令人羡慕不已， </w:t>
      </w:r>
    </w:p>
    <w:p>
      <w:pPr>
        <w:ind w:firstLine="420" w:firstLineChars="200"/>
        <w:jc w:val="left"/>
        <w:rPr>
          <w:rFonts w:ascii="宋体" w:hAnsi="宋体" w:eastAsia="宋体"/>
          <w:szCs w:val="21"/>
        </w:rPr>
      </w:pPr>
      <w:r>
        <w:rPr>
          <w:rFonts w:hint="eastAsia" w:ascii="宋体" w:hAnsi="宋体" w:eastAsia="宋体"/>
          <w:szCs w:val="21"/>
        </w:rPr>
        <w:t>高薪未必能养廉，但高薪可以促廉。高薪高福利政策，把香港社会中优秀的人才集中在政府部门，且人人十分珍惜这一身份，也一定程度地保证公务员队伍的廉洁。</w:t>
      </w:r>
    </w:p>
    <w:p>
      <w:pPr>
        <w:ind w:firstLine="420" w:firstLineChars="200"/>
        <w:jc w:val="left"/>
        <w:rPr>
          <w:rFonts w:ascii="宋体" w:hAnsi="宋体" w:eastAsia="宋体"/>
          <w:szCs w:val="21"/>
        </w:rPr>
      </w:pPr>
      <w:r>
        <w:rPr>
          <w:rFonts w:hint="eastAsia" w:ascii="宋体" w:hAnsi="宋体" w:eastAsia="宋体"/>
          <w:szCs w:val="21"/>
        </w:rPr>
        <w:t>由于政治体制、经济基础、人们思想观念和生活方式的不同，我们不能照搬香港公务员管理模式。但借鉴香港公务员管理制度成功经验和有效做法，仍不失为一种有效途径。我们内地的公务员制度，一直在不断地提升优化，尤其是在对公务员的监督方面，结合内外部的监督与舆论监督，对整治贪污腐败的行为起到很大的作用。但在很多方面仍旧存在不足，可以向香港的公务员制度借鉴，进一步改进完善，以形成一职廉洁高效的公务员队伍。</w:t>
      </w:r>
    </w:p>
    <w:p>
      <w:pPr>
        <w:ind w:firstLine="420" w:firstLineChars="200"/>
        <w:jc w:val="left"/>
        <w:rPr>
          <w:rFonts w:ascii="宋体" w:hAnsi="宋体" w:eastAsia="宋体"/>
          <w:szCs w:val="21"/>
        </w:rPr>
      </w:pPr>
    </w:p>
    <w:p>
      <w:pPr>
        <w:ind w:firstLine="420" w:firstLineChars="200"/>
        <w:jc w:val="left"/>
        <w:rPr>
          <w:rFonts w:ascii="宋体" w:hAnsi="宋体" w:eastAsia="宋体"/>
          <w:szCs w:val="21"/>
        </w:rPr>
      </w:pPr>
      <w:r>
        <w:rPr>
          <w:rFonts w:hint="eastAsia" w:ascii="宋体" w:hAnsi="宋体" w:eastAsia="宋体"/>
          <w:szCs w:val="21"/>
        </w:rPr>
        <w:t>此次香港游学一行让我收获颇丰，不仅听香港理工大学的教授讲解了香港的政治制度，也通过自己的观察感受了香港这座城市的繁华与自由。无奈心愿单上仍有很多想去的地方、想吃的美食未能完成，期待着下一次能有机会再与这座城市邂逅。</w:t>
      </w:r>
    </w:p>
    <w:p>
      <w:pPr>
        <w:ind w:firstLine="560" w:firstLineChars="200"/>
        <w:jc w:val="left"/>
        <w:rPr>
          <w:sz w:val="28"/>
        </w:rPr>
      </w:pPr>
    </w:p>
    <w:p>
      <w:pPr>
        <w:jc w:val="left"/>
        <w:rPr>
          <w:sz w:val="28"/>
          <w:szCs w:val="24"/>
        </w:rPr>
      </w:pPr>
      <w:r>
        <w:rPr>
          <w:rFonts w:hint="eastAsia"/>
          <w:b/>
          <w:sz w:val="28"/>
          <w:szCs w:val="24"/>
        </w:rPr>
        <w:t>参考文献：</w:t>
      </w:r>
      <w:r>
        <w:rPr>
          <w:sz w:val="28"/>
          <w:szCs w:val="24"/>
        </w:rPr>
        <w:t xml:space="preserve"> </w:t>
      </w:r>
    </w:p>
    <w:p>
      <w:pPr>
        <w:spacing w:line="500" w:lineRule="exact"/>
        <w:rPr>
          <w:rFonts w:ascii="宋体" w:hAnsi="宋体" w:eastAsia="宋体" w:cs="Times New Roman"/>
          <w:sz w:val="20"/>
          <w:szCs w:val="18"/>
        </w:rPr>
      </w:pPr>
      <w:r>
        <w:rPr>
          <w:rFonts w:ascii="宋体" w:hAnsi="宋体" w:eastAsia="宋体" w:cs="Times New Roman"/>
          <w:sz w:val="20"/>
          <w:szCs w:val="18"/>
        </w:rPr>
        <w:t>[</w:t>
      </w:r>
      <w:r>
        <w:rPr>
          <w:rFonts w:hint="eastAsia" w:ascii="宋体" w:hAnsi="宋体" w:eastAsia="宋体" w:cs="Times New Roman"/>
          <w:sz w:val="20"/>
          <w:szCs w:val="18"/>
        </w:rPr>
        <w:t>1</w:t>
      </w:r>
      <w:r>
        <w:rPr>
          <w:rFonts w:ascii="宋体" w:hAnsi="宋体" w:eastAsia="宋体" w:cs="Times New Roman"/>
          <w:sz w:val="20"/>
          <w:szCs w:val="18"/>
        </w:rPr>
        <w:t>]李炜菁</w:t>
      </w:r>
      <w:r>
        <w:rPr>
          <w:rFonts w:hint="eastAsia" w:ascii="宋体" w:hAnsi="宋体" w:eastAsia="宋体" w:cs="Times New Roman"/>
          <w:sz w:val="20"/>
          <w:szCs w:val="18"/>
        </w:rPr>
        <w:t>.</w:t>
      </w:r>
      <w:r>
        <w:rPr>
          <w:rFonts w:ascii="宋体" w:hAnsi="宋体" w:eastAsia="宋体" w:cs="Times New Roman"/>
          <w:sz w:val="20"/>
          <w:szCs w:val="18"/>
        </w:rPr>
        <w:t xml:space="preserve"> 香港“高官问责制”评析</w:t>
      </w:r>
      <w:r>
        <w:rPr>
          <w:rFonts w:hint="eastAsia" w:ascii="宋体" w:hAnsi="宋体" w:eastAsia="宋体" w:cs="Times New Roman"/>
          <w:sz w:val="20"/>
          <w:szCs w:val="18"/>
        </w:rPr>
        <w:t>[D].华东师范大学 2004</w:t>
      </w:r>
    </w:p>
    <w:p>
      <w:pPr>
        <w:spacing w:line="500" w:lineRule="exact"/>
        <w:rPr>
          <w:rFonts w:ascii="宋体" w:hAnsi="宋体" w:eastAsia="宋体" w:cs="Times New Roman"/>
          <w:sz w:val="20"/>
          <w:szCs w:val="18"/>
        </w:rPr>
      </w:pPr>
      <w:r>
        <w:rPr>
          <w:rFonts w:ascii="宋体" w:hAnsi="宋体" w:eastAsia="宋体" w:cs="Times New Roman"/>
          <w:sz w:val="20"/>
          <w:szCs w:val="18"/>
        </w:rPr>
        <w:t>[2]卢绍武</w:t>
      </w:r>
      <w:r>
        <w:rPr>
          <w:rFonts w:hint="eastAsia" w:ascii="宋体" w:hAnsi="宋体" w:eastAsia="宋体" w:cs="Times New Roman"/>
          <w:sz w:val="20"/>
          <w:szCs w:val="18"/>
        </w:rPr>
        <w:t>.</w:t>
      </w:r>
      <w:r>
        <w:rPr>
          <w:rFonts w:ascii="宋体" w:hAnsi="宋体" w:eastAsia="宋体" w:cs="Times New Roman"/>
          <w:sz w:val="20"/>
          <w:szCs w:val="18"/>
        </w:rPr>
        <w:t>香港公务员制度的特色及启示[J]. 发展研究. 2009(09)</w:t>
      </w:r>
    </w:p>
    <w:p>
      <w:pPr>
        <w:spacing w:line="500" w:lineRule="exact"/>
        <w:rPr>
          <w:rFonts w:ascii="宋体" w:hAnsi="宋体" w:eastAsia="宋体" w:cs="Times New Roman"/>
          <w:sz w:val="20"/>
          <w:szCs w:val="18"/>
        </w:rPr>
      </w:pPr>
      <w:r>
        <w:rPr>
          <w:rFonts w:ascii="宋体" w:hAnsi="宋体" w:eastAsia="宋体" w:cs="Times New Roman"/>
          <w:sz w:val="20"/>
          <w:szCs w:val="18"/>
        </w:rPr>
        <w:t>[</w:t>
      </w:r>
      <w:r>
        <w:rPr>
          <w:rFonts w:hint="eastAsia" w:ascii="宋体" w:hAnsi="宋体" w:eastAsia="宋体" w:cs="Times New Roman"/>
          <w:sz w:val="20"/>
          <w:szCs w:val="18"/>
        </w:rPr>
        <w:t>3</w:t>
      </w:r>
      <w:r>
        <w:rPr>
          <w:rFonts w:ascii="宋体" w:hAnsi="宋体" w:eastAsia="宋体" w:cs="Times New Roman"/>
          <w:sz w:val="20"/>
          <w:szCs w:val="18"/>
        </w:rPr>
        <w:t>]许先国,汪永成</w:t>
      </w:r>
      <w:r>
        <w:rPr>
          <w:rFonts w:hint="eastAsia" w:ascii="宋体" w:hAnsi="宋体" w:eastAsia="宋体" w:cs="Times New Roman"/>
          <w:sz w:val="20"/>
          <w:szCs w:val="18"/>
        </w:rPr>
        <w:t>.</w:t>
      </w:r>
      <w:r>
        <w:rPr>
          <w:rFonts w:ascii="宋体" w:hAnsi="宋体" w:eastAsia="宋体" w:cs="Times New Roman"/>
          <w:sz w:val="20"/>
          <w:szCs w:val="18"/>
        </w:rPr>
        <w:t>论“九七”回归以来的香港公务员制度改革[J]. 暨南学报(人文科学与社会科学版). 2004(01)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5E89"/>
    <w:rsid w:val="000208FE"/>
    <w:rsid w:val="00086BA0"/>
    <w:rsid w:val="001E584C"/>
    <w:rsid w:val="00251FBC"/>
    <w:rsid w:val="002669EA"/>
    <w:rsid w:val="00284282"/>
    <w:rsid w:val="002D2636"/>
    <w:rsid w:val="002D4488"/>
    <w:rsid w:val="003028EB"/>
    <w:rsid w:val="00321953"/>
    <w:rsid w:val="00321D82"/>
    <w:rsid w:val="00333B77"/>
    <w:rsid w:val="0035643A"/>
    <w:rsid w:val="0037018C"/>
    <w:rsid w:val="00393E53"/>
    <w:rsid w:val="003E1AF2"/>
    <w:rsid w:val="00403E24"/>
    <w:rsid w:val="00426281"/>
    <w:rsid w:val="0047230B"/>
    <w:rsid w:val="004B6503"/>
    <w:rsid w:val="004C3880"/>
    <w:rsid w:val="004F6A89"/>
    <w:rsid w:val="0051331F"/>
    <w:rsid w:val="00597877"/>
    <w:rsid w:val="00597B90"/>
    <w:rsid w:val="00606153"/>
    <w:rsid w:val="00612D69"/>
    <w:rsid w:val="006173D7"/>
    <w:rsid w:val="006D7DFE"/>
    <w:rsid w:val="00712E93"/>
    <w:rsid w:val="00727AC7"/>
    <w:rsid w:val="007B0B28"/>
    <w:rsid w:val="007C243E"/>
    <w:rsid w:val="007D3FBB"/>
    <w:rsid w:val="007D4208"/>
    <w:rsid w:val="00827221"/>
    <w:rsid w:val="0094076F"/>
    <w:rsid w:val="00953C35"/>
    <w:rsid w:val="0096251B"/>
    <w:rsid w:val="00981B81"/>
    <w:rsid w:val="009B29A2"/>
    <w:rsid w:val="009E1B4D"/>
    <w:rsid w:val="00A031BE"/>
    <w:rsid w:val="00A55E89"/>
    <w:rsid w:val="00AF1E2E"/>
    <w:rsid w:val="00BB48BA"/>
    <w:rsid w:val="00BC5D53"/>
    <w:rsid w:val="00BE4C26"/>
    <w:rsid w:val="00C647F3"/>
    <w:rsid w:val="00C943F3"/>
    <w:rsid w:val="00C97262"/>
    <w:rsid w:val="00CE6CA4"/>
    <w:rsid w:val="00D56C4F"/>
    <w:rsid w:val="00DC1754"/>
    <w:rsid w:val="00DD466F"/>
    <w:rsid w:val="00E77200"/>
    <w:rsid w:val="00E812D6"/>
    <w:rsid w:val="00EA28AB"/>
    <w:rsid w:val="00EC7BF1"/>
    <w:rsid w:val="00EF4D01"/>
    <w:rsid w:val="00EF65C0"/>
    <w:rsid w:val="00F4053C"/>
    <w:rsid w:val="00F70BBC"/>
    <w:rsid w:val="24F73A6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sz w:val="18"/>
      <w:szCs w:val="18"/>
    </w:rPr>
  </w:style>
  <w:style w:type="character" w:styleId="4">
    <w:name w:val="Hyperlink"/>
    <w:basedOn w:val="3"/>
    <w:unhideWhenUsed/>
    <w:uiPriority w:val="99"/>
    <w:rPr>
      <w:color w:val="0000FF"/>
      <w:u w:val="single"/>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590</Words>
  <Characters>3367</Characters>
  <Lines>28</Lines>
  <Paragraphs>7</Paragraphs>
  <TotalTime>0</TotalTime>
  <ScaleCrop>false</ScaleCrop>
  <LinksUpToDate>false</LinksUpToDate>
  <CharactersWithSpaces>3950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2016-08-29T10:41:00Z</dcterms:created>
  <dc:creator>~_~</dc:creator>
  <cp:lastModifiedBy>201603010953</cp:lastModifiedBy>
  <dcterms:modified xsi:type="dcterms:W3CDTF">2016-09-26T09:27:22Z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