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香港游学总结</w:t>
      </w:r>
    </w:p>
    <w:p>
      <w:pPr>
        <w:jc w:val="center"/>
        <w:rPr>
          <w:rFonts w:ascii="宋体" w:hAnsi="宋体" w:eastAsia="宋体"/>
          <w:sz w:val="24"/>
          <w:szCs w:val="24"/>
        </w:rPr>
      </w:pPr>
      <w:r>
        <w:rPr>
          <w:rFonts w:hint="eastAsia" w:ascii="宋体" w:hAnsi="宋体" w:eastAsia="宋体"/>
          <w:sz w:val="24"/>
          <w:szCs w:val="24"/>
        </w:rPr>
        <w:t>(孙柏, 1463354, 2014行管三班)</w:t>
      </w:r>
    </w:p>
    <w:p>
      <w:pPr>
        <w:ind w:firstLine="420" w:firstLineChars="200"/>
        <w:jc w:val="left"/>
        <w:rPr>
          <w:rFonts w:ascii="宋体" w:hAnsi="宋体" w:eastAsia="宋体"/>
        </w:rPr>
      </w:pPr>
      <w:r>
        <w:rPr>
          <w:rFonts w:hint="eastAsia" w:ascii="宋体" w:hAnsi="宋体" w:eastAsia="宋体"/>
        </w:rPr>
        <w:t>在去香港之前,我们知道香港是一个非常文明和具有现代化气息的地区，那里的社会工作发展既能够与国际接轨，又有相当强的本土化特色。因此，充满梦幻色彩的香港是我进入大学以来一直最想去观光、学习的地方。终于在2016年7月11日，我有机会随着人文学院的游学项目团队，去往我期待已久的香港，多年的梦想得以实现。感受内心悸动的同时，也用文字记录下了这六天难忘的时光。融入香港，可能给我们普遍的感觉是繁荣，繁荣到两栋楼之间的距离仅一车宽之隔，这样的距离，同一楼层之间真的可以借东西了！而这样的高楼大厦遍地都是，可想而知香港的繁荣，但让我叹为观止的是这么繁荣的地方竟然城市绿化的超好，香港的地真的很贵，好多高楼大厦都建在山上，还有一些地都是填海填出来的，真是充分利用了香港的地理条件</w:t>
      </w:r>
    </w:p>
    <w:p>
      <w:pPr>
        <w:ind w:firstLine="420" w:firstLineChars="200"/>
        <w:jc w:val="left"/>
        <w:rPr>
          <w:rFonts w:ascii="宋体" w:hAnsi="宋体" w:eastAsia="宋体"/>
        </w:rPr>
      </w:pPr>
      <w:r>
        <w:rPr>
          <w:rFonts w:hint="eastAsia" w:ascii="宋体" w:hAnsi="宋体" w:eastAsia="宋体"/>
        </w:rPr>
        <w:t>第一天，航班准时到达香港国际机场，亲切感十足的导游梁叔带我们步入香港，登上香港岛拜访港大，路上的每个角落似乎都带有TVB的影子，房价是令我们瞠目结舌的天文数字，吃了香港招牌的双皮奶、美味的港菜，星光大道没有想象中的那般璀璨，走过去彷佛走过了整个世纪，维多利亚海港夜景美不胜收醉游人，像是最接近天堂的地方。走在九龙城区金鱼街女人街上耳边嗡嗡作响。初到香港第一天,对香港的总体印象就是秩序好。当红灯亮起时，马路上不会有人闯红灯；平日等车时，一条整齐的队伍站在路边，不会有人为了赶时间而插队，不会有人为了能坐上座位而相互推搡；在公共场所，没有人抽烟；为了环境的美好，地铁内没有人吃东西、喝饮料。看见这些细微末节,让我感到惭愧在反省自己平时行为的同时,也由衷的佩服香港人的素质高.,在下午的时候,我们还参观了香港大学, 当我们踏进香港大学的西安门，让我立刻体会到了与内陆不一样的大学校园。香港是东西方相融合的一所城市，它拥有着东方的传统以及西方的开放。各所大学内的全人教育（全英式授课）方式，既为国外的学生来中国学习提供了良好的环境，也为东西方的文化交流提供了一个很好的平台。香港的大学在世界的排名也体现出了它们是全球认可的。在香港上大学，每个学期学生都有出国交流学习的机会，面向全球50多个国家200多所名牌大学，这种机会是多么的宝贵阿！可以让我们开阔视野的同时学习到更多的知识、了解到更多的文化，也为我们以后的发展作了一个很好的铺垫。这种国际化的水平我觉得是国内一般大学都做不到的</w:t>
      </w:r>
    </w:p>
    <w:p>
      <w:pPr>
        <w:ind w:firstLine="420" w:firstLineChars="200"/>
        <w:jc w:val="left"/>
        <w:rPr>
          <w:rFonts w:ascii="宋体" w:hAnsi="宋体" w:eastAsia="宋体"/>
        </w:rPr>
      </w:pPr>
      <w:r>
        <w:rPr>
          <w:rFonts w:hint="eastAsia" w:ascii="宋体" w:hAnsi="宋体" w:eastAsia="宋体"/>
        </w:rPr>
        <w:t>第二天和第三天，在香港理工大学上了两天课程，吃了四顿食堂美味餐，设计学院的创意楼房狂蛮酷炫，“公共决策”和</w:t>
      </w:r>
      <w:r>
        <w:rPr>
          <w:rFonts w:ascii="宋体" w:hAnsi="宋体" w:eastAsia="宋体"/>
        </w:rPr>
        <w:t>”</w:t>
      </w:r>
      <w:r>
        <w:rPr>
          <w:rFonts w:hint="eastAsia" w:ascii="宋体" w:hAnsi="宋体" w:eastAsia="宋体"/>
        </w:rPr>
        <w:t>行政框架结构</w:t>
      </w:r>
      <w:r>
        <w:rPr>
          <w:rFonts w:ascii="宋体" w:hAnsi="宋体" w:eastAsia="宋体"/>
        </w:rPr>
        <w:t>”</w:t>
      </w:r>
      <w:r>
        <w:rPr>
          <w:rFonts w:hint="eastAsia" w:ascii="宋体" w:hAnsi="宋体" w:eastAsia="宋体"/>
        </w:rPr>
        <w:t>的课程我们受益匪浅，这样我们初步了解到了香港的法律, 香港特别行政区的政治体制是行政长官负责制，即行政主导、司法独立、行政与立法既相制约又相配合。香港特别行政区直辖于中央人民政府，其行政地位同省、自治区、直辖市等同，但是香港特别行政区实行高度自治、享有行政管理权、立法权、独立的司法权、终审权以及货币发行权。香港特别行政区的设立使我国单一制国家结构形式有了新的充实。今后香港特别行政区应该逐步实行行政长官以及立法会全体议员均由普选产生，同时应逐步规范政党活动，协调政党关系,最惊喜是还有证书颁发，晚饭是翠华的地道港餐，港式奶茶醇中带苦，穿着牛仔裤淋着香港的雨，雨下得毫不吝啬毫不含蓄，夜晚的海港城缩影了购物中的天堂，穿过商城迎面的维港又是另外一种美；莎莎和卓悦是游客的最爱，不会忘记为买到同一个牌子的护手霜扫遍的旺角的好几个莎莎和卓悦。</w:t>
      </w:r>
    </w:p>
    <w:p>
      <w:pPr>
        <w:ind w:firstLine="420" w:firstLineChars="200"/>
        <w:jc w:val="left"/>
        <w:rPr>
          <w:rFonts w:ascii="宋体" w:hAnsi="宋体" w:eastAsia="宋体"/>
        </w:rPr>
      </w:pPr>
      <w:r>
        <w:rPr>
          <w:rFonts w:hint="eastAsia" w:ascii="宋体" w:hAnsi="宋体" w:eastAsia="宋体"/>
        </w:rPr>
        <w:t>第四天，香港触目可及都是山丘海港，盘旋着山路去往香港城市大学，恰遇理学院社团招新，学生的积极性要比大陆的学生高很多，迎新生原来是可以用抢的；赤脚踩在浅水湾的沙滩上，李嘉诚的住宅就在那头；在赤柱码头旁女王古庙里见到了稀有的虎皮，却竟然感觉很可爱；回来的路上看到山上邓丽君的故居更是似梦似幻。</w:t>
      </w:r>
    </w:p>
    <w:p>
      <w:pPr>
        <w:ind w:firstLine="420" w:firstLineChars="200"/>
        <w:jc w:val="left"/>
        <w:rPr>
          <w:rFonts w:ascii="宋体" w:hAnsi="宋体" w:eastAsia="宋体"/>
        </w:rPr>
      </w:pPr>
    </w:p>
    <w:p>
      <w:pPr>
        <w:ind w:firstLine="420" w:firstLineChars="200"/>
        <w:jc w:val="left"/>
        <w:rPr>
          <w:rFonts w:ascii="宋体" w:hAnsi="宋体" w:eastAsia="宋体"/>
        </w:rPr>
      </w:pPr>
      <w:r>
        <w:rPr>
          <w:rFonts w:hint="eastAsia" w:ascii="宋体" w:hAnsi="宋体" w:eastAsia="宋体"/>
        </w:rPr>
        <w:t>第五天，香港海洋公园，香港海洋公园（Hongkong Ocean Park）位于香港港岛南区黄竹坑，占地超过91.5公顷，在1977年1月10日开幕，是一座集海陆动物、机动游戏和大型表演于一身的世界级主题公园，也是全球最受欢迎、入场人次最高的主题公园之一。公园依山而建，分为“高峰乐园”及“海滨乐园”两大主要景区，以登山缆车和海洋列车连接。2012年，香港海洋公园获国际游乐园及景点协会博览会 (IAAPA) 颁发顶尖荣誉大奖“2012 Applause Award”（全球最佳主题公园），成为亚洲首间获得此项殊荣的主题公园,香港海洋公园三面环海，东濒深水湾，南临东博寮海峡，西接大树湾。占地87万平方米，是亚洲最大的海洋公园。公园建筑分布于南朗山上及黄竹坑谷地。两园间设有架空缆车，游客只需乘坐1.4公里的缆车，便可来往于两园之间，形成一个完整的公园景区,在缆车内，可观赏深水湾、浅水湾海景。它包括海洋天地、集古村、绿野花园、雀鸟天堂、山上机动城、急流天地、水上乐园、儿童王国等八区。该园分山上和山下两部分，有空中缆车沟通。山下为水上乐园，是亚洲第一个水上游乐中心；山上是海洋公园的主要部分，有海洋馆、海涛馆、海洋剧场、百鸟居。在海洋公园坐了个缆车，淋了场暴雨，悲遇了红色警报，遗憾是海豚表演没看成，被企鹅和海洋馆里的生物妥妥萌化。香港的夜跟想象中不太一样，原来庙街没有十三少，原来铜锣湾没有陈浩南，原来香港的古惑仔只是艺术的一种表现形式；晚上和小伙伴们聚餐，从两位老师身上学到了很多。未来很长，心怀若谷，谦虚做人。</w:t>
      </w:r>
    </w:p>
    <w:p>
      <w:pPr>
        <w:ind w:firstLine="420" w:firstLineChars="200"/>
        <w:jc w:val="left"/>
        <w:rPr>
          <w:rFonts w:ascii="宋体" w:hAnsi="宋体" w:eastAsia="宋体"/>
        </w:rPr>
      </w:pPr>
      <w:r>
        <w:rPr>
          <w:rFonts w:hint="eastAsia" w:ascii="宋体" w:hAnsi="宋体" w:eastAsia="宋体"/>
        </w:rPr>
        <w:t>最后一天，登上太平山，一览香港全景，20 4的建筑忘不掉，太平山（Victoria Peak）海拔554米，雄据港岛西南部，是香港岛的第一高峰，自开埠以内，它一直被视为香港的标志。夜幕低垂时的景色最为壮观动人，被列为世界四大夜景之一。 太平山顶是香港最受欢迎的名胜景点之一，也是鸟瞰壮丽海港、绚丽市景的理想地。于风景优美的山顶环回步行径漫步，可见层层叠叠的摩天高楼、享誉全球的维多利亚海港，以及清新宜人的翠绿山峦；从卢吉道观景点放眼远望，维港风光更是一览无遗。另外，狮子亭、山顶广场的观景台及凌霄阁摩天台，同样坐拥极佳景致！，等将来有爱,会在这里，说爱你，第二天赶上下午两点的航班, 对HK说一声，后会无期，！</w:t>
      </w:r>
      <w:bookmarkStart w:id="0" w:name="_GoBack"/>
      <w:bookmarkEnd w:id="0"/>
    </w:p>
    <w:p>
      <w:pPr>
        <w:ind w:firstLine="420" w:firstLineChars="200"/>
        <w:jc w:val="left"/>
        <w:rPr>
          <w:rFonts w:ascii="宋体" w:hAnsi="宋体" w:eastAsia="宋体"/>
        </w:rPr>
      </w:pPr>
      <w:r>
        <w:rPr>
          <w:rFonts w:hint="eastAsia" w:ascii="宋体" w:hAnsi="宋体" w:eastAsia="宋体"/>
        </w:rPr>
        <w:t>作为一名实习中的在校生，第二天默默地搭上了1077公交车，继续我的生活。破门而入的旅行，一直没有来得及去总结。每一次行走，都有不一样的感受。与人相处，会让你发现自己缺少什么，与事物接触，会让你发现自己想要什么。每一个人，每一处风景，都是最好的后青春印记。其实细想想真是环境习惯决定了文化，文化的力量决定了什么样的标准！香港很干净，市民的素质真的很高，而且香港政府给市民足够的自由权，他们可以游-行示威，香港随处可见各种肤色的人，在那里体现的是香港人的包容！同时香港也是一个法制很健全的城市，香港的文明文化，豪宅和高楼大厦，国际化的IFC等所有的环境设施都是相互匹配的！就像组装电脑所有的硬件以及软件都是匹配的一样！真所谓： 视野决定思路，思路决定出路。 在这里让人羡慕的高薪职业者的生活状态是：在港大或者港科大读书，毕业到IFC工作，在寿辰山道上的豪宅居住，经常到海港城购物，平时休假可以开着法拉利到迪士尼happy!到浅水湾或深水湾散步游泳，傍晚可以到星光大道欣赏音乐以及到维多利亚港吹吹海风！这就是国际化标准！其实此次香港游学给我的不仅仅是羡慕还有反思：成功人士都是100%对自己负责的！所以一定要学习·获得绝对成长！此次游学是拉大自己格局的过程，也是体会什么是标准，什么是国际化的过程！而这些都源于我们是赢鼎教育的会员，赢鼎教育是一个富有使命感的企业，每一个赢鼎人好像都被赋予使命一样，都有追求，有梦想，并且相信我们会创造奇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E70"/>
    <w:rsid w:val="000617CA"/>
    <w:rsid w:val="00143827"/>
    <w:rsid w:val="00245A51"/>
    <w:rsid w:val="00266164"/>
    <w:rsid w:val="00307C27"/>
    <w:rsid w:val="00586C9B"/>
    <w:rsid w:val="00591BD4"/>
    <w:rsid w:val="007B45C0"/>
    <w:rsid w:val="00B0205B"/>
    <w:rsid w:val="00BE6E70"/>
    <w:rsid w:val="00C92CB8"/>
    <w:rsid w:val="00F771C3"/>
    <w:rsid w:val="00FA4C18"/>
    <w:rsid w:val="5EAD487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472</Words>
  <Characters>2696</Characters>
  <Lines>22</Lines>
  <Paragraphs>6</Paragraphs>
  <TotalTime>0</TotalTime>
  <ScaleCrop>false</ScaleCrop>
  <LinksUpToDate>false</LinksUpToDate>
  <CharactersWithSpaces>3162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2016-09-09T02:34:00Z</dcterms:created>
  <dc:creator>Administrator</dc:creator>
  <cp:lastModifiedBy>201603010953</cp:lastModifiedBy>
  <dcterms:modified xsi:type="dcterms:W3CDTF">2016-09-26T09:26:19Z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