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香港理工大学游学心得</w:t>
      </w:r>
    </w:p>
    <w:p>
      <w:pPr>
        <w:jc w:val="center"/>
        <w:rPr>
          <w:rFonts w:ascii="宋体" w:hAnsi="宋体" w:eastAsia="宋体"/>
          <w:bCs/>
          <w:sz w:val="24"/>
          <w:szCs w:val="24"/>
        </w:rPr>
      </w:pPr>
      <w:r>
        <w:rPr>
          <w:rFonts w:hint="eastAsia" w:ascii="宋体" w:hAnsi="宋体" w:eastAsia="宋体"/>
          <w:bCs/>
          <w:sz w:val="24"/>
          <w:szCs w:val="24"/>
        </w:rPr>
        <w:t>（郭钰鑫，</w:t>
      </w:r>
      <w:r>
        <w:rPr>
          <w:rFonts w:ascii="宋体" w:hAnsi="宋体" w:eastAsia="宋体"/>
          <w:bCs/>
          <w:sz w:val="24"/>
          <w:szCs w:val="24"/>
        </w:rPr>
        <w:t>1463351</w:t>
      </w:r>
      <w:r>
        <w:rPr>
          <w:rFonts w:hint="eastAsia" w:ascii="宋体" w:hAnsi="宋体" w:eastAsia="宋体"/>
          <w:bCs/>
          <w:sz w:val="24"/>
          <w:szCs w:val="24"/>
        </w:rPr>
        <w:t>，2014级行管3班）</w:t>
      </w:r>
    </w:p>
    <w:p>
      <w:pPr>
        <w:ind w:firstLine="420" w:firstLineChars="200"/>
      </w:pPr>
      <w:r>
        <w:rPr>
          <w:rFonts w:hint="eastAsia"/>
        </w:rPr>
        <w:t xml:space="preserve">    </w:t>
      </w:r>
      <w:r>
        <w:t>我的暑期游学心得分三个部分。学习，生活，旅行。</w:t>
      </w:r>
    </w:p>
    <w:p>
      <w:pPr>
        <w:ind w:firstLine="420" w:firstLineChars="200"/>
        <w:jc w:val="center"/>
      </w:pPr>
      <w:r>
        <w:rPr>
          <w:rFonts w:hint="eastAsia"/>
        </w:rPr>
        <w:t>学习心得</w:t>
      </w:r>
    </w:p>
    <w:p>
      <w:pPr>
        <w:ind w:firstLine="420" w:firstLineChars="200"/>
      </w:pPr>
      <w:r>
        <w:rPr>
          <w:rFonts w:hint="eastAsia"/>
        </w:rPr>
        <w:t xml:space="preserve">    由张启枝博士做的关于“公共政策分析-计划，决定，执行，评估及反馈”的讲座中系统地介绍了公共政策的基础理论、各种政策分析工具的使用方法及其局限性，并对如何进行政策分析给出了实际操作建议。讲座以一个政策分析的案例开篇，对政策分析的基本概念进行了简要阐述；在此基础上，对公共政策分析中的问题分析和解决方案分析的相关理论进行了深入的探讨，对市场失灵和政府失灵问题进行了重点剖析。讲座系统地介绍了当代公共政策分析领域基本、主要的概念、范畴、原理和分析方法，比较客观、公正地评析了国内外代表性人物及其标志性成果，以及具有典型意义的公共政策事件和现象，反映了当代公共政策分析领域的重要研究动态和新的发展趋势。在讲座的学习中我也理解一些事情。</w:t>
      </w:r>
    </w:p>
    <w:p>
      <w:pPr>
        <w:ind w:firstLine="420" w:firstLineChars="200"/>
      </w:pPr>
      <w:r>
        <w:rPr>
          <w:rFonts w:hint="eastAsia"/>
        </w:rPr>
        <w:t xml:space="preserve">    在人类社会中，一切事物都存在着千丝万缕的联系，共同组成了多层次复杂系统，政策系统就是社会这个大系统中的一个分系统。在政策系统中，各项政策相互联系，彼此协调，形成了具有一定结构、层次、功能的开放性政策体系。</w:t>
      </w:r>
    </w:p>
    <w:p>
      <w:pPr>
        <w:ind w:firstLine="420" w:firstLineChars="200"/>
      </w:pPr>
      <w:r>
        <w:rPr>
          <w:rFonts w:hint="eastAsia"/>
        </w:rPr>
        <w:t>　　政策系统是动态的。制定政策依据的是所获取的过去和现在的有关行为和结果的参数和变量，但它又是发生效用于未来。制定政策可以说是对未来行为所作的一种设想，是在事情发生之前的一种预先分析与选择，因此，制定政策具有明显的预测性。</w:t>
      </w:r>
    </w:p>
    <w:p>
      <w:pPr>
        <w:ind w:firstLine="420" w:firstLineChars="200"/>
      </w:pPr>
      <w:r>
        <w:rPr>
          <w:rFonts w:hint="eastAsia"/>
        </w:rPr>
        <w:t>　　政策科学是一门综合性、交叉性、应用性极强的科学。历史经验证明，科学的政策能带来社会的文明与进步；相反，一项违背了科学原则的错误政策能对社会产生负面影响，甚至导致灾难性的后果。因此，公共政策分析应遵循科学的规律、按照科学的原则和方法来进行。</w:t>
      </w:r>
    </w:p>
    <w:p>
      <w:pPr>
        <w:ind w:firstLine="420" w:firstLineChars="200"/>
      </w:pPr>
      <w:r>
        <w:rPr>
          <w:rFonts w:hint="eastAsia"/>
        </w:rPr>
        <w:t>　　由王诗华博士做的关于“香港高等教育制度及升学机会”介绍了香港的教育制度：</w:t>
      </w:r>
    </w:p>
    <w:p>
      <w:pPr>
        <w:ind w:firstLine="420" w:firstLineChars="200"/>
      </w:pPr>
      <w:r>
        <w:rPr>
          <w:rFonts w:hint="eastAsia"/>
        </w:rPr>
        <w:t>　　经济繁荣，开拓国际视野</w:t>
      </w:r>
    </w:p>
    <w:p>
      <w:pPr>
        <w:ind w:firstLine="420" w:firstLineChars="200"/>
      </w:pPr>
      <w:r>
        <w:rPr>
          <w:rFonts w:hint="eastAsia"/>
        </w:rPr>
        <w:t>　　香港素有“东方之珠”的美称，是全球第十大贸易体系、第七大外汇市场、十二大银行中心及黄金市场之一。求学香港，不仅能够接受高质量的教育，也能为您拓宽国际性的视野。</w:t>
      </w:r>
    </w:p>
    <w:p>
      <w:pPr>
        <w:ind w:firstLine="420" w:firstLineChars="200"/>
      </w:pPr>
      <w:r>
        <w:rPr>
          <w:rFonts w:hint="eastAsia"/>
        </w:rPr>
        <w:t>　　看重学术，更看重综合能力培养</w:t>
      </w:r>
    </w:p>
    <w:p>
      <w:pPr>
        <w:ind w:firstLine="420" w:firstLineChars="200"/>
      </w:pPr>
      <w:r>
        <w:rPr>
          <w:rFonts w:hint="eastAsia"/>
        </w:rPr>
        <w:t>　　香港高校吸取中西教育文化中的优良因素，强调理论学习与实地研究相结合，学生的主观能动性能得到最大的发挥。</w:t>
      </w:r>
    </w:p>
    <w:p>
      <w:pPr>
        <w:ind w:firstLine="420" w:firstLineChars="200"/>
      </w:pPr>
      <w:r>
        <w:rPr>
          <w:rFonts w:hint="eastAsia"/>
        </w:rPr>
        <w:t>　　最具性价比的选择</w:t>
      </w:r>
    </w:p>
    <w:p>
      <w:pPr>
        <w:ind w:firstLine="420" w:firstLineChars="200"/>
        <w:jc w:val="left"/>
      </w:pPr>
      <w:r>
        <w:rPr>
          <w:rFonts w:hint="eastAsia"/>
        </w:rPr>
        <w:t>　　香港的本科学士学位一般是本土生三年，通过内地高考过去的都是四年。硕士学位只需要一到两年时间。人文学科(如新闻学、社会学、文化艺术、行政管理等)、理工科、应用学科的费用都为八到九万港币，商科的学费较为昂贵，费用是九万到十二万港币。值得注意的是，大学的很多课程都为成绩优秀的学生提供了价值不菲的奖学金。这个讲座让我有种继续学习继续努力的心情。</w:t>
      </w:r>
    </w:p>
    <w:p>
      <w:pPr>
        <w:jc w:val="center"/>
      </w:pPr>
      <w:r>
        <w:rPr>
          <w:rFonts w:hint="eastAsia"/>
        </w:rPr>
        <w:t>生活心得</w:t>
      </w:r>
    </w:p>
    <w:p>
      <w:pPr>
        <w:ind w:firstLine="420" w:firstLineChars="200"/>
        <w:jc w:val="left"/>
      </w:pPr>
      <w:bookmarkStart w:id="0" w:name="_GoBack"/>
      <w:bookmarkEnd w:id="0"/>
      <w:r>
        <w:rPr>
          <w:rFonts w:hint="eastAsia"/>
        </w:rPr>
        <w:t xml:space="preserve">    在香港理工大学上了一整天课程，吃了两顿食堂美味餐，设计学院的创意楼房狂蛮酷炫，“食品科技发展及创新”的课程我们受益匪浅，最惊喜是还有证书颁发，晚饭是翠华的地道港餐，港式奶茶醇中带苦，穿着牛仔裤淋着香港的雨，雨下得毫不吝啬毫不含蓄，夜晚的海港城缩影了购物中的天堂，穿过商城迎面的维港又是另外一种美；莎莎和卓悦是游客的最爱，不会忘记为买到同一个牌子的护手霜扫遍的旺角的好几个莎莎和卓悦。</w:t>
      </w:r>
    </w:p>
    <w:p>
      <w:pPr>
        <w:ind w:firstLine="420" w:firstLineChars="200"/>
        <w:jc w:val="left"/>
      </w:pPr>
      <w:r>
        <w:rPr>
          <w:rFonts w:hint="eastAsia"/>
        </w:rPr>
        <w:t xml:space="preserve">    </w:t>
      </w:r>
      <w:r>
        <w:rPr>
          <w:rFonts w:ascii="Arial" w:hAnsi="Arial" w:eastAsia="宋体" w:cs="Arial"/>
          <w:kern w:val="0"/>
          <w:szCs w:val="21"/>
        </w:rPr>
        <w:t>我还去过庙街如果您熟悉香港电影的话，来到庙街，您会有似曾相识的感觉。这里曾经是《新不了情》、《食神》等多部电影的拍摄场地。为什么导演都喜欢到这里来拍摄？又喜欢以庙街故事为创作题材呢？因为庙街蕴含着地道的香港情怀，特别是夜市，处处反映着香港的生活文化。　　</w:t>
      </w:r>
    </w:p>
    <w:p>
      <w:pPr>
        <w:ind w:firstLine="420" w:firstLineChars="200"/>
        <w:jc w:val="left"/>
      </w:pPr>
      <w:r>
        <w:rPr>
          <w:rFonts w:hint="eastAsia"/>
        </w:rPr>
        <w:t xml:space="preserve">    </w:t>
      </w:r>
      <w:r>
        <w:rPr>
          <w:rFonts w:ascii="Arial" w:hAnsi="Arial" w:eastAsia="宋体" w:cs="Arial"/>
          <w:kern w:val="0"/>
          <w:szCs w:val="21"/>
        </w:rPr>
        <w:t>每天黄昏时，数百个地摊开始在马路上准备做生意；入夜后，点上灯的地摊，把整条街照得通明，游人顾客纷至沓来，令原来的安静小街，一下子变得人声鼎沸。逛庙街，您可以从天后庙旁边的“街市街”开始，这里有志趣相投的粤曲迷聚集作即兴演出；又有歌手献唱著名粤剧折子戏、广东流行曲，甚至西方流行曲；还有一些相士和职业棋手的地摊，地道色彩浓厚，所以庙街又被称为“平民夜总会”</w:t>
      </w:r>
    </w:p>
    <w:p>
      <w:pPr>
        <w:ind w:firstLine="420" w:firstLineChars="200"/>
        <w:jc w:val="left"/>
        <w:rPr>
          <w:rFonts w:ascii="Arial" w:hAnsi="Arial" w:eastAsia="宋体" w:cs="Arial"/>
          <w:kern w:val="0"/>
          <w:szCs w:val="21"/>
        </w:rPr>
      </w:pPr>
      <w:r>
        <w:rPr>
          <w:rFonts w:ascii="Arial" w:hAnsi="Arial" w:eastAsia="宋体" w:cs="Arial"/>
          <w:kern w:val="0"/>
          <w:szCs w:val="21"/>
        </w:rPr>
        <w:t>　　庙街得名，因附近的天后庙；但这里又称“男人街”，这是因为庙街内大部分摊贩所售的商品，都以男性用品为主：如针织衣服、汗衫、牛仔裤、钢笔、腕表、激光唱片、电子产品和玩具、电脑硬件和旅行袋等。别忘了，庙街也是个美食热门地，马路两旁就是一排排的“大牌档”（路边摊），除了煲仔饭等地道美食外， 当然少不了食神的“拿渣面”（杂碎面）了。</w:t>
      </w:r>
    </w:p>
    <w:p>
      <w:pPr>
        <w:ind w:firstLine="420" w:firstLineChars="200"/>
        <w:jc w:val="left"/>
        <w:rPr>
          <w:szCs w:val="21"/>
        </w:rPr>
      </w:pPr>
      <w:r>
        <w:rPr>
          <w:rFonts w:hint="eastAsia"/>
          <w:szCs w:val="21"/>
        </w:rPr>
        <w:t xml:space="preserve">    生活中跟那些一同去的小伙伴结下了深厚的友谊，认识更多的来自本校的同伴，从原来的素不相识到无话不说。我在学校中的人脉也更加广阔。</w:t>
      </w:r>
    </w:p>
    <w:p>
      <w:pPr>
        <w:ind w:firstLine="420" w:firstLineChars="200"/>
        <w:jc w:val="left"/>
        <w:rPr>
          <w:szCs w:val="21"/>
        </w:rPr>
      </w:pPr>
      <w:r>
        <w:rPr>
          <w:rFonts w:hint="eastAsia"/>
          <w:szCs w:val="21"/>
        </w:rPr>
        <w:t xml:space="preserve">    更重要的是我认识了很多香港的小伙伴。我希望在以后能结识更多的好友。</w:t>
      </w:r>
    </w:p>
    <w:p>
      <w:pPr>
        <w:ind w:firstLine="420" w:firstLineChars="200"/>
        <w:jc w:val="center"/>
        <w:rPr>
          <w:szCs w:val="21"/>
        </w:rPr>
      </w:pPr>
      <w:r>
        <w:rPr>
          <w:rFonts w:hint="eastAsia"/>
          <w:szCs w:val="21"/>
        </w:rPr>
        <w:t>旅游心得</w:t>
      </w:r>
    </w:p>
    <w:p>
      <w:pPr>
        <w:ind w:firstLine="420" w:firstLineChars="200"/>
        <w:jc w:val="left"/>
        <w:rPr>
          <w:szCs w:val="21"/>
        </w:rPr>
      </w:pPr>
      <w:r>
        <w:rPr>
          <w:rFonts w:hint="eastAsia"/>
          <w:szCs w:val="21"/>
        </w:rPr>
        <w:t xml:space="preserve">    再一个就是香港人很有秩序，无论做什么都排队，排队上车，排队买票，排队吃饭，很少有人插队。这也体现了香港人的素质还是挺高的，</w:t>
      </w:r>
    </w:p>
    <w:p>
      <w:pPr>
        <w:ind w:firstLine="420" w:firstLineChars="200"/>
        <w:jc w:val="left"/>
        <w:rPr>
          <w:szCs w:val="21"/>
        </w:rPr>
      </w:pPr>
      <w:r>
        <w:rPr>
          <w:rFonts w:hint="eastAsia"/>
          <w:szCs w:val="21"/>
        </w:rPr>
        <w:t>      公共场所有大大标志“吸烟最高罚款5000港币”。后来我琢磨了一下这句话，它非常聪明的只写了罚款的上限而没有下限，所以给你的感觉就是吸烟就要罚5000，这样带来的结果就是在商场、地铁、公共场所很少看到吸烟的人，真的非常值得我们学习。</w:t>
      </w:r>
    </w:p>
    <w:p>
      <w:pPr>
        <w:ind w:firstLine="420" w:firstLineChars="200"/>
        <w:jc w:val="left"/>
        <w:rPr>
          <w:szCs w:val="21"/>
        </w:rPr>
      </w:pPr>
      <w:r>
        <w:rPr>
          <w:rFonts w:hint="eastAsia"/>
          <w:szCs w:val="21"/>
        </w:rPr>
        <w:t xml:space="preserve">    这次去的另一个收获就是香港人除了粤语，英语也是他们的语言之一，他们每个人都能用英语流利的对话，在迪斯尼里就是分三种语言的，粤语、英语、国语。电视节目不是粤语就是英语，深切的体会到学好英语的用处了，哟不到香港就能看懂他们的国语电视节目了。</w:t>
      </w:r>
    </w:p>
    <w:p>
      <w:pPr>
        <w:ind w:firstLine="420" w:firstLineChars="200"/>
        <w:jc w:val="left"/>
        <w:rPr>
          <w:szCs w:val="21"/>
        </w:rPr>
      </w:pPr>
      <w:r>
        <w:rPr>
          <w:rFonts w:hint="eastAsia"/>
          <w:szCs w:val="21"/>
        </w:rPr>
        <w:t xml:space="preserve">    在香港街上很少看到警察,也很少看到乞丐，没发现有小偷，据我网上搜索，香港对小偷处罚也很严厉,偷窃犯被抓住要判七年以上的徒刑.俗话说：“强迫成习惯,习惯成自然”一百年来英国人的严格管理，今天仍然见效。</w:t>
      </w:r>
    </w:p>
    <w:p>
      <w:pPr>
        <w:ind w:firstLine="420" w:firstLineChars="200"/>
        <w:jc w:val="left"/>
        <w:rPr>
          <w:szCs w:val="21"/>
        </w:rPr>
      </w:pPr>
      <w:r>
        <w:rPr>
          <w:rFonts w:hint="eastAsia"/>
          <w:szCs w:val="21"/>
        </w:rPr>
        <w:t xml:space="preserve">    我和小伙伴也一起去过香港的购物。天堂香港是享誉世界的购物天堂，无论从价格、种类、还是服务，这里都可以说名列世界之最。1998年美国总统克林顿访问中国时还专程携夫人到香港大宗购物。香港的大型购物商场、酒店商场、综合购物中心、百货公司、服饰店、市场和路边摊子等各色购物场所一应俱全，既有著名的世界品牌，也不乏物美价廉的货品。而且香港大部分进口货品都无须缴税（酒烟除外）。所以无论你是富豪还是平民，在香港都能找到物有所值的商品。</w:t>
      </w:r>
    </w:p>
    <w:p>
      <w:pPr>
        <w:ind w:firstLine="420" w:firstLineChars="200"/>
        <w:jc w:val="left"/>
        <w:rPr>
          <w:szCs w:val="21"/>
        </w:rPr>
      </w:pPr>
      <w:r>
        <w:rPr>
          <w:rFonts w:hint="eastAsia"/>
          <w:szCs w:val="21"/>
        </w:rPr>
        <w:t xml:space="preserve">    </w:t>
      </w:r>
      <w:r>
        <w:rPr>
          <w:szCs w:val="21"/>
        </w:rPr>
        <w:t>我还去过香港的赛马会。</w:t>
      </w:r>
      <w:r>
        <w:rPr>
          <w:rFonts w:hint="eastAsia"/>
          <w:szCs w:val="21"/>
        </w:rPr>
        <w:t>香港人对赛马的狂热举世无双，赛马活动的个人平均投注额是全球之冠，赛马季节在每年的9月到次年的6月，每星期举行2次。由于香港赛马会是非牟利的机构，所有收益都捐赠慈善机关、教育及环保团体，投注者对博彩失利往往毫不介意，而把它当作一种公益事业来做。不知道在赛马会一天有多少的金钱交易。</w:t>
      </w:r>
    </w:p>
    <w:p>
      <w:pPr>
        <w:ind w:firstLine="420" w:firstLineChars="200"/>
        <w:jc w:val="left"/>
        <w:rPr>
          <w:szCs w:val="21"/>
        </w:rPr>
      </w:pPr>
      <w:r>
        <w:rPr>
          <w:rFonts w:hint="eastAsia"/>
          <w:szCs w:val="21"/>
        </w:rPr>
        <w:t xml:space="preserve">    香港这个不夜城似乎没有一刻静下来，其夜生活之繁华璀璨，可与任何著名的国际大都会相媲美。维多利亚港两岸灯火璀璨，在夜间乘坐天星小轮横渡海港，或是乘山顶缆车登上太平山顶，眺望维多利亚港的迷人夜色，感受香港霓虹灯的律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7B91"/>
    <w:rsid w:val="000123D8"/>
    <w:rsid w:val="007157FD"/>
    <w:rsid w:val="007C7B91"/>
    <w:rsid w:val="00B71E0A"/>
    <w:rsid w:val="164B61ED"/>
    <w:rsid w:val="4F481B2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419</Words>
  <Characters>2391</Characters>
  <Lines>19</Lines>
  <Paragraphs>5</Paragraphs>
  <TotalTime>0</TotalTime>
  <ScaleCrop>false</ScaleCrop>
  <LinksUpToDate>false</LinksUpToDate>
  <CharactersWithSpaces>2805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2016-09-11T13:35:00Z</dcterms:created>
  <dc:creator>AutoBVT</dc:creator>
  <cp:lastModifiedBy>201603010953</cp:lastModifiedBy>
  <dcterms:modified xsi:type="dcterms:W3CDTF">2016-09-26T09:25:06Z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