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s="Songti SC Regular" w:asciiTheme="minorEastAsia" w:hAnsiTheme="minorEastAsia" w:eastAsiaTheme="minorEastAsia"/>
          <w:sz w:val="21"/>
          <w:szCs w:val="21"/>
        </w:rPr>
      </w:pPr>
      <w:r>
        <w:rPr>
          <w:rFonts w:asciiTheme="minorEastAsia" w:hAnsiTheme="minorEastAsia" w:eastAsiaTheme="minorEastAsia"/>
          <w:sz w:val="21"/>
          <w:szCs w:val="21"/>
        </w:rPr>
        <w:t>日本短期游学总结</w:t>
      </w:r>
    </w:p>
    <w:p>
      <w:pPr>
        <w:jc w:val="center"/>
        <w:rPr>
          <w:rFonts w:hint="default" w:asciiTheme="minorEastAsia" w:hAnsiTheme="minorEastAsia" w:eastAsiaTheme="minorEastAsia"/>
          <w:sz w:val="21"/>
          <w:szCs w:val="21"/>
        </w:rPr>
      </w:pPr>
      <w:r>
        <w:rPr>
          <w:rFonts w:asciiTheme="minorEastAsia" w:hAnsiTheme="minorEastAsia" w:eastAsiaTheme="minorEastAsia"/>
          <w:sz w:val="21"/>
          <w:szCs w:val="21"/>
        </w:rPr>
        <w:t>（郭昕尧    1462107   2014级日语1班）</w:t>
      </w:r>
    </w:p>
    <w:p>
      <w:pPr>
        <w:jc w:val="center"/>
        <w:rPr>
          <w:rFonts w:hint="default" w:cs="Songti SC Regular" w:asciiTheme="minorEastAsia" w:hAnsiTheme="minorEastAsia" w:eastAsiaTheme="minorEastAsia"/>
          <w:sz w:val="21"/>
          <w:szCs w:val="21"/>
        </w:rPr>
      </w:pPr>
    </w:p>
    <w:p>
      <w:pPr>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default" w:asciiTheme="minorEastAsia" w:hAnsiTheme="minorEastAsia" w:eastAsiaTheme="minorEastAsia"/>
          <w:sz w:val="21"/>
          <w:szCs w:val="21"/>
        </w:rPr>
        <w:t xml:space="preserve"> </w:t>
      </w:r>
      <w:r>
        <w:rPr>
          <w:rFonts w:asciiTheme="minorEastAsia" w:hAnsiTheme="minorEastAsia" w:eastAsiaTheme="minorEastAsia"/>
          <w:sz w:val="21"/>
          <w:szCs w:val="21"/>
        </w:rPr>
        <w:t>作为上海海洋大学日语系的学生，今年暑假与以往略有不同，因为有幸参加了赴日游学活动。我们不仅与日本佐野短期大学的老师与学生进行了短期的交流，而且参观了许多名胜古迹，了解了景点背后的历史文化。这次游学对于我而言是一次绝无仅有的实践体验，它让我更加深刻地了解了日本的文化，同时通过这次游学体验，我为自己的将来设定了发展的蓝图，希望自己能在日语学习和实践方面越走越远。</w:t>
      </w: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pStyle w:val="20"/>
        <w:numPr>
          <w:ilvl w:val="0"/>
          <w:numId w:val="1"/>
        </w:numPr>
        <w:ind w:firstLineChars="0"/>
        <w:rPr>
          <w:rFonts w:hint="default" w:asciiTheme="minorEastAsia" w:hAnsiTheme="minorEastAsia" w:eastAsiaTheme="minorEastAsia"/>
          <w:b/>
          <w:sz w:val="21"/>
          <w:szCs w:val="21"/>
        </w:rPr>
      </w:pPr>
      <w:r>
        <w:rPr>
          <w:rFonts w:asciiTheme="minorEastAsia" w:hAnsiTheme="minorEastAsia" w:eastAsiaTheme="minorEastAsia"/>
          <w:b/>
          <w:sz w:val="21"/>
          <w:szCs w:val="21"/>
        </w:rPr>
        <w:t>佐野短期大学交流体验</w:t>
      </w:r>
    </w:p>
    <w:p>
      <w:pPr>
        <w:rPr>
          <w:rFonts w:hint="default" w:asciiTheme="minorEastAsia" w:hAnsiTheme="minorEastAsia" w:eastAsiaTheme="minorEastAsia"/>
          <w:sz w:val="21"/>
          <w:szCs w:val="21"/>
          <w:em w:val="dot"/>
        </w:rPr>
      </w:pPr>
    </w:p>
    <w:p>
      <w:pPr>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佐野短期大学是一个私立的专业学校，它以创造社会性人才为目标，教授学生必要的知识和技能来使学生将来对社会做出贡献。有保育师、营养师、护士、社会福祉士等专业，各个专业都有自身的优越之处，都能学到实际的技能，这是普通大学所欠缺的。</w:t>
      </w:r>
    </w:p>
    <w:p>
      <w:pPr>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w:t>
      </w:r>
    </w:p>
    <w:p>
      <w:pPr>
        <w:pStyle w:val="20"/>
        <w:numPr>
          <w:ilvl w:val="0"/>
          <w:numId w:val="2"/>
        </w:numPr>
        <w:ind w:firstLineChars="0"/>
        <w:rPr>
          <w:rFonts w:hint="default" w:asciiTheme="minorEastAsia" w:hAnsiTheme="minorEastAsia" w:eastAsiaTheme="minorEastAsia"/>
          <w:b/>
          <w:sz w:val="21"/>
          <w:szCs w:val="21"/>
        </w:rPr>
      </w:pPr>
      <w:r>
        <w:rPr>
          <w:rFonts w:asciiTheme="minorEastAsia" w:hAnsiTheme="minorEastAsia" w:eastAsiaTheme="minorEastAsia"/>
          <w:sz w:val="21"/>
          <w:szCs w:val="21"/>
        </w:rPr>
        <w:t xml:space="preserve"> </w:t>
      </w:r>
      <w:r>
        <w:rPr>
          <w:rFonts w:asciiTheme="minorEastAsia" w:hAnsiTheme="minorEastAsia" w:eastAsiaTheme="minorEastAsia"/>
          <w:b/>
          <w:sz w:val="21"/>
          <w:szCs w:val="21"/>
        </w:rPr>
        <w:t>日语学习</w:t>
      </w:r>
    </w:p>
    <w:p>
      <w:pPr>
        <w:pStyle w:val="20"/>
        <w:ind w:left="556" w:firstLine="0" w:firstLineChars="0"/>
        <w:rPr>
          <w:rFonts w:hint="default" w:asciiTheme="minorEastAsia" w:hAnsiTheme="minorEastAsia" w:eastAsiaTheme="minorEastAsia"/>
          <w:b/>
          <w:sz w:val="21"/>
          <w:szCs w:val="21"/>
        </w:rPr>
      </w:pPr>
      <w:r>
        <w:rPr>
          <w:rFonts w:asciiTheme="minorEastAsia" w:hAnsiTheme="minorEastAsia" w:eastAsiaTheme="minorEastAsia"/>
          <w:b/>
          <w:sz w:val="21"/>
          <w:szCs w:val="21"/>
        </w:rPr>
        <w:t xml:space="preserve">                              </w:t>
      </w:r>
    </w:p>
    <w:p>
      <w:pPr>
        <w:pStyle w:val="20"/>
        <w:ind w:left="556" w:firstLine="0" w:firstLineChars="0"/>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我在佐野短期大学中参与了年轻漂亮老师的日语会话课，让我深入地了解了用餐、购物、拜访等不同场合的日语会话技巧，清楚了日本人平时的语言表达习惯。最感染我的地方是日本老师的授课方式，他们会用生动形象的图片娓娓道来，这样不仅浅显易懂，而且能够吸引我们的眼球，激发学习的兴趣，这是许多中国老师所欠缺的。</w:t>
      </w:r>
    </w:p>
    <w:p>
      <w:pPr>
        <w:ind w:firstLine="480"/>
        <w:rPr>
          <w:rFonts w:hint="default" w:asciiTheme="minorEastAsia" w:hAnsiTheme="minorEastAsia" w:eastAsiaTheme="minorEastAsia"/>
          <w:sz w:val="21"/>
          <w:szCs w:val="21"/>
          <w:lang w:val="en-US"/>
        </w:rPr>
      </w:pPr>
      <w:r>
        <w:rPr>
          <w:rFonts w:asciiTheme="minorEastAsia" w:hAnsiTheme="minorEastAsia" w:eastAsiaTheme="minorEastAsia"/>
          <w:sz w:val="21"/>
          <w:szCs w:val="21"/>
        </w:rPr>
        <w:t>另一方面，我聆听了在这几天一直照顾我们的堤老师所讲授的</w:t>
      </w:r>
      <w:r>
        <w:rPr>
          <w:rFonts w:asciiTheme="minorEastAsia" w:hAnsiTheme="minorEastAsia" w:eastAsiaTheme="minorEastAsia"/>
          <w:sz w:val="21"/>
          <w:szCs w:val="21"/>
          <w:lang w:val="en-US"/>
        </w:rPr>
        <w:t>J-pop</w:t>
      </w:r>
      <w:r>
        <w:rPr>
          <w:rFonts w:asciiTheme="minorEastAsia" w:hAnsiTheme="minorEastAsia" w:eastAsiaTheme="minorEastAsia"/>
          <w:sz w:val="21"/>
          <w:szCs w:val="21"/>
        </w:rPr>
        <w:t>风格歌曲的介绍课。老师讲述了J-pop歌曲代表作之一的</w:t>
      </w:r>
      <w:r>
        <w:rPr>
          <w:rFonts w:asciiTheme="minorEastAsia" w:hAnsiTheme="minorEastAsia" w:eastAsiaTheme="minorEastAsia"/>
          <w:sz w:val="21"/>
          <w:szCs w:val="21"/>
          <w:lang w:val="en-US"/>
        </w:rPr>
        <w:t>Jupiter</w:t>
      </w:r>
      <w:r>
        <w:rPr>
          <w:rFonts w:asciiTheme="minorEastAsia" w:hAnsiTheme="minorEastAsia" w:eastAsiaTheme="minorEastAsia"/>
          <w:sz w:val="21"/>
          <w:szCs w:val="21"/>
        </w:rPr>
        <w:t>的歌词内涵，这首歌作为日本花火大会的主题歌一直传唱至今，同时也介绍了日本不同季节的特征和传统节日的深刻寓意。其中着重介绍了日本花火大会的烟花种类、大小以及烟花的制作过程，让我们充分了解了有关盛夏花火大会的方方面面。</w:t>
      </w:r>
    </w:p>
    <w:p>
      <w:pPr>
        <w:ind w:firstLine="480"/>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w:t>
      </w:r>
    </w:p>
    <w:p>
      <w:pPr>
        <w:rPr>
          <w:rFonts w:hint="default" w:asciiTheme="minorEastAsia" w:hAnsiTheme="minorEastAsia" w:eastAsiaTheme="minorEastAsia"/>
          <w:sz w:val="21"/>
          <w:szCs w:val="21"/>
        </w:rPr>
      </w:pPr>
    </w:p>
    <w:p>
      <w:pPr>
        <w:ind w:left="196" w:firstLine="1476" w:firstLineChars="700"/>
        <w:rPr>
          <w:rFonts w:hint="default" w:asciiTheme="minorEastAsia" w:hAnsiTheme="minorEastAsia" w:eastAsiaTheme="minorEastAsia"/>
          <w:b/>
          <w:sz w:val="21"/>
          <w:szCs w:val="21"/>
        </w:rPr>
      </w:pPr>
    </w:p>
    <w:p>
      <w:pPr>
        <w:pStyle w:val="20"/>
        <w:numPr>
          <w:ilvl w:val="0"/>
          <w:numId w:val="2"/>
        </w:numPr>
        <w:ind w:firstLineChars="0"/>
        <w:rPr>
          <w:rFonts w:hint="default" w:asciiTheme="minorEastAsia" w:hAnsiTheme="minorEastAsia" w:eastAsiaTheme="minorEastAsia"/>
          <w:b/>
          <w:sz w:val="21"/>
          <w:szCs w:val="21"/>
        </w:rPr>
      </w:pPr>
      <w:r>
        <w:rPr>
          <w:rFonts w:asciiTheme="minorEastAsia" w:hAnsiTheme="minorEastAsia" w:eastAsiaTheme="minorEastAsia"/>
          <w:b/>
          <w:sz w:val="21"/>
          <w:szCs w:val="21"/>
        </w:rPr>
        <w:t>实践体验</w:t>
      </w:r>
    </w:p>
    <w:p>
      <w:pPr>
        <w:pStyle w:val="20"/>
        <w:ind w:left="556" w:firstLine="0" w:firstLineChars="0"/>
        <w:jc w:val="right"/>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r>
        <w:rPr>
          <w:rFonts w:asciiTheme="minorEastAsia" w:hAnsiTheme="minorEastAsia" w:eastAsiaTheme="minorEastAsia"/>
          <w:b/>
          <w:sz w:val="21"/>
          <w:szCs w:val="21"/>
        </w:rPr>
        <w:t>首先，我参与了护士和营养师的实践练习。</w:t>
      </w:r>
      <w:r>
        <w:rPr>
          <w:rFonts w:asciiTheme="minorEastAsia" w:hAnsiTheme="minorEastAsia" w:eastAsiaTheme="minorEastAsia"/>
          <w:sz w:val="21"/>
          <w:szCs w:val="21"/>
        </w:rPr>
        <w:t>在模拟当护士的过程中，我观摩了护士专业学生拆床单和铺床单的全过程，然后自己亲身体验了护士的工作，虽然拆床单和铺床单很繁琐，常常会忘记方法，但是在护士专业学生的帮助下，我顺利地完成了学习体验，从中收获了许多，感受到了做护士的辛苦以及护士工作的细致。在向营养师学习做饭的过程中，我体验了做寿司的过程，第一步是把烧好的米淘均匀，然后把饭、生鱼片、虾等食物包入海苔中，把海苔做成三角形状。虽然我做的寿司并不好看，但吃着自己做的寿司，心里总是美滋滋的。营养学老师们做出的健康料理甚至比餐厅里大厨做的还好吃，因为他们在这一份份料理中倾注了自己所有的情感和精力，并且在做的过程中严格把关，尽量避免出现纰漏，所以才能把料理做得如此完美。他们的这种精益求精的精神值得我们借鉴和学习！</w:t>
      </w:r>
    </w:p>
    <w:p>
      <w:pPr>
        <w:ind w:firstLine="420"/>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p>
    <w:p>
      <w:pPr>
        <w:ind w:firstLine="420"/>
        <w:jc w:val="center"/>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r>
        <w:rPr>
          <w:rFonts w:asciiTheme="minorEastAsia" w:hAnsiTheme="minorEastAsia" w:eastAsiaTheme="minorEastAsia"/>
          <w:b/>
          <w:sz w:val="21"/>
          <w:szCs w:val="21"/>
        </w:rPr>
        <w:t>其次，我体验了穿浴衣、品茶道、做和纸、参观人形制作的全过程。</w:t>
      </w:r>
      <w:r>
        <w:rPr>
          <w:rFonts w:asciiTheme="minorEastAsia" w:hAnsiTheme="minorEastAsia" w:eastAsiaTheme="minorEastAsia"/>
          <w:sz w:val="21"/>
          <w:szCs w:val="21"/>
        </w:rPr>
        <w:t>其中，我了解了浴衣的穿法和衣带的打法，看似繁琐无比，实际却有规律可循。由于我是第一次试穿，不大熟悉穿浴衣的过程，所以洋相百出，但是在老师和同学的指导下我还是顺利地穿上了浴衣，过了把干瘾！我们在体验茶道文化的过程中了解了品茶道的步骤和其中的内涵。品茶道历经煮水、点茶、品茶三过程，第一步是把水煮开，待水冷却后，进行点茶，将抹茶倒入茶碗，将水温80</w:t>
      </w:r>
      <w:r>
        <w:rPr>
          <w:rFonts w:hint="default" w:asciiTheme="minorEastAsia" w:hAnsiTheme="minorEastAsia" w:eastAsiaTheme="minorEastAsia"/>
          <w:sz w:val="21"/>
          <w:szCs w:val="21"/>
        </w:rPr>
        <w:t>℃</w:t>
      </w:r>
      <w:r>
        <w:rPr>
          <w:rFonts w:asciiTheme="minorEastAsia" w:hAnsiTheme="minorEastAsia" w:eastAsiaTheme="minorEastAsia"/>
          <w:sz w:val="21"/>
          <w:szCs w:val="21"/>
        </w:rPr>
        <w:t>左右，约20ml</w:t>
      </w:r>
      <w:r>
        <w:rPr>
          <w:rFonts w:asciiTheme="minorEastAsia" w:hAnsiTheme="minorEastAsia" w:eastAsiaTheme="minorEastAsia"/>
          <w:sz w:val="21"/>
          <w:szCs w:val="21"/>
          <w:lang w:val="zh-TW" w:eastAsia="zh-TW"/>
        </w:rPr>
        <w:t>水注入茶碗</w:t>
      </w:r>
      <w:r>
        <w:rPr>
          <w:rFonts w:asciiTheme="minorEastAsia" w:hAnsiTheme="minorEastAsia" w:eastAsiaTheme="minorEastAsia"/>
          <w:sz w:val="21"/>
          <w:szCs w:val="21"/>
        </w:rPr>
        <w:t>，用茶筅在碗中搅动，使抹茶与水融合，称为调膏，之后再继续加水约</w:t>
      </w:r>
      <w:r>
        <w:rPr>
          <w:rFonts w:asciiTheme="minorEastAsia" w:hAnsiTheme="minorEastAsia" w:eastAsiaTheme="minorEastAsia"/>
          <w:sz w:val="21"/>
          <w:szCs w:val="21"/>
          <w:lang w:val="it-IT"/>
        </w:rPr>
        <w:t>40-60ml</w:t>
      </w:r>
      <w:r>
        <w:rPr>
          <w:rFonts w:asciiTheme="minorEastAsia" w:hAnsiTheme="minorEastAsia" w:eastAsiaTheme="minorEastAsia"/>
          <w:sz w:val="21"/>
          <w:szCs w:val="21"/>
        </w:rPr>
        <w:t>，点打茶汤，至茶沫起，最后点茶完成后，双手捧起茶碗，品饮或将抹茶奉给客人。然而品尝抹茶时也有讲究，按规定须恭敬地双手接茶，先致谢，尔后三转茶碗，轻品、慢饮、奉还。这些步骤正是体现了日本茶道的四谛</w:t>
      </w:r>
      <w:r>
        <w:rPr>
          <w:rFonts w:hint="default" w:asciiTheme="minorEastAsia" w:hAnsiTheme="minorEastAsia" w:eastAsiaTheme="minorEastAsia"/>
          <w:sz w:val="21"/>
          <w:szCs w:val="21"/>
        </w:rPr>
        <w:t>——</w:t>
      </w:r>
      <w:r>
        <w:rPr>
          <w:rFonts w:asciiTheme="minorEastAsia" w:hAnsiTheme="minorEastAsia" w:eastAsiaTheme="minorEastAsia"/>
          <w:sz w:val="21"/>
          <w:szCs w:val="21"/>
        </w:rPr>
        <w:t>和敬清寂，日本茶道不仅仅是物质享受，主要是通过茶会和学习茶礼来达到陶冶性情、</w:t>
      </w:r>
      <w:r>
        <w:rPr>
          <w:rFonts w:asciiTheme="minorEastAsia" w:hAnsiTheme="minorEastAsia" w:eastAsiaTheme="minorEastAsia"/>
          <w:color w:val="050202"/>
          <w:sz w:val="21"/>
          <w:szCs w:val="21"/>
        </w:rPr>
        <w:t>培养人的审美观和</w:t>
      </w:r>
      <w:r>
        <w:fldChar w:fldCharType="begin"/>
      </w:r>
      <w:r>
        <w:instrText xml:space="preserve"> HYPERLINK "http://baike.baidu.com/view/939550.htm" </w:instrText>
      </w:r>
      <w:r>
        <w:fldChar w:fldCharType="separate"/>
      </w:r>
      <w:r>
        <w:rPr>
          <w:rStyle w:val="13"/>
          <w:rFonts w:asciiTheme="minorEastAsia" w:hAnsiTheme="minorEastAsia" w:eastAsiaTheme="minorEastAsia"/>
          <w:sz w:val="21"/>
          <w:szCs w:val="21"/>
        </w:rPr>
        <w:t>道德观念</w:t>
      </w:r>
      <w:r>
        <w:rPr>
          <w:rStyle w:val="13"/>
          <w:rFonts w:asciiTheme="minorEastAsia" w:hAnsiTheme="minorEastAsia" w:eastAsiaTheme="minorEastAsia"/>
          <w:sz w:val="21"/>
          <w:szCs w:val="21"/>
        </w:rPr>
        <w:fldChar w:fldCharType="end"/>
      </w:r>
      <w:r>
        <w:rPr>
          <w:rStyle w:val="13"/>
          <w:rFonts w:asciiTheme="minorEastAsia" w:hAnsiTheme="minorEastAsia" w:eastAsiaTheme="minorEastAsia"/>
          <w:sz w:val="21"/>
          <w:szCs w:val="21"/>
          <w:lang w:val="zh-TW" w:eastAsia="zh-TW"/>
        </w:rPr>
        <w:t>的目的。</w:t>
      </w:r>
      <w:r>
        <w:rPr>
          <w:rFonts w:asciiTheme="minorEastAsia" w:hAnsiTheme="minorEastAsia" w:eastAsiaTheme="minorEastAsia"/>
          <w:sz w:val="21"/>
          <w:szCs w:val="21"/>
        </w:rPr>
        <w:t>从茶道的学习过程中，我对于茶道的博大精深略知一二，体会了日本茶道的礼仪习惯，更让我敬仰茶道精神。</w:t>
      </w:r>
    </w:p>
    <w:p>
      <w:pPr>
        <w:ind w:firstLine="420"/>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p>
    <w:p>
      <w:pPr>
        <w:ind w:firstLine="420"/>
        <w:rPr>
          <w:rFonts w:hint="default" w:asciiTheme="minorEastAsia" w:hAnsiTheme="minorEastAsia" w:eastAsiaTheme="minorEastAsia"/>
          <w:sz w:val="21"/>
          <w:szCs w:val="21"/>
        </w:rPr>
      </w:pPr>
    </w:p>
    <w:p>
      <w:pPr>
        <w:ind w:firstLine="420"/>
        <w:rPr>
          <w:rStyle w:val="15"/>
          <w:rFonts w:hint="default" w:asciiTheme="minorEastAsia" w:hAnsiTheme="minorEastAsia" w:eastAsiaTheme="minorEastAsia"/>
          <w:sz w:val="21"/>
          <w:szCs w:val="21"/>
        </w:rPr>
      </w:pPr>
      <w:r>
        <w:rPr>
          <w:rFonts w:asciiTheme="minorEastAsia" w:hAnsiTheme="minorEastAsia" w:eastAsiaTheme="minorEastAsia"/>
          <w:sz w:val="21"/>
          <w:szCs w:val="21"/>
        </w:rPr>
        <w:t>在参观人形制作的过程中，我学到了很多知识，感受到了手工匠人工作的繁琐和艰辛，同时被工匠制作工艺品时细致入微的精神所感染。</w:t>
      </w:r>
      <w:r>
        <w:rPr>
          <w:rStyle w:val="12"/>
          <w:rFonts w:asciiTheme="minorEastAsia" w:hAnsiTheme="minorEastAsia" w:eastAsiaTheme="minorEastAsia"/>
          <w:color w:val="040406"/>
          <w:sz w:val="21"/>
          <w:szCs w:val="21"/>
          <w:lang w:val="ja-JP"/>
        </w:rPr>
        <w:t>在日本人形中，</w:t>
      </w:r>
      <w:r>
        <w:fldChar w:fldCharType="begin"/>
      </w:r>
      <w:r>
        <w:instrText xml:space="preserve"> HYPERLINK "http://baike.baidu.com/view/2955319.htm" </w:instrText>
      </w:r>
      <w:r>
        <w:fldChar w:fldCharType="separate"/>
      </w:r>
      <w:r>
        <w:rPr>
          <w:rStyle w:val="14"/>
          <w:rFonts w:asciiTheme="minorEastAsia" w:hAnsiTheme="minorEastAsia" w:eastAsiaTheme="minorEastAsia"/>
          <w:sz w:val="21"/>
          <w:szCs w:val="21"/>
          <w:lang w:val="zh-TW" w:eastAsia="zh-TW"/>
        </w:rPr>
        <w:t>三月人形</w:t>
      </w:r>
      <w:r>
        <w:rPr>
          <w:rStyle w:val="14"/>
          <w:rFonts w:asciiTheme="minorEastAsia" w:hAnsiTheme="minorEastAsia" w:eastAsiaTheme="minorEastAsia"/>
          <w:sz w:val="21"/>
          <w:szCs w:val="21"/>
          <w:lang w:val="zh-TW" w:eastAsia="zh-TW"/>
        </w:rPr>
        <w:fldChar w:fldCharType="end"/>
      </w:r>
      <w:r>
        <w:rPr>
          <w:rStyle w:val="14"/>
          <w:rFonts w:asciiTheme="minorEastAsia" w:hAnsiTheme="minorEastAsia" w:eastAsiaTheme="minorEastAsia"/>
          <w:sz w:val="21"/>
          <w:szCs w:val="21"/>
          <w:lang w:val="zh-TW" w:eastAsia="zh-TW"/>
        </w:rPr>
        <w:t>和五月人形最有代表性</w:t>
      </w:r>
      <w:r>
        <w:rPr>
          <w:rStyle w:val="14"/>
          <w:rFonts w:asciiTheme="minorEastAsia" w:hAnsiTheme="minorEastAsia" w:eastAsiaTheme="minorEastAsia"/>
          <w:sz w:val="21"/>
          <w:szCs w:val="21"/>
        </w:rPr>
        <w:t>。</w:t>
      </w:r>
      <w:r>
        <w:rPr>
          <w:rStyle w:val="14"/>
          <w:rFonts w:asciiTheme="minorEastAsia" w:hAnsiTheme="minorEastAsia" w:eastAsiaTheme="minorEastAsia"/>
          <w:sz w:val="21"/>
          <w:szCs w:val="21"/>
          <w:lang w:val="zh-TW" w:eastAsia="zh-TW"/>
        </w:rPr>
        <w:t>每年</w:t>
      </w:r>
      <w:r>
        <w:rPr>
          <w:rStyle w:val="14"/>
          <w:rFonts w:asciiTheme="minorEastAsia" w:hAnsiTheme="minorEastAsia" w:eastAsiaTheme="minorEastAsia"/>
          <w:sz w:val="21"/>
          <w:szCs w:val="21"/>
        </w:rPr>
        <w:t>3月3日</w:t>
      </w:r>
      <w:r>
        <w:rPr>
          <w:rStyle w:val="14"/>
          <w:rFonts w:hint="default" w:asciiTheme="minorEastAsia" w:hAnsiTheme="minorEastAsia" w:eastAsiaTheme="minorEastAsia"/>
          <w:sz w:val="21"/>
          <w:szCs w:val="21"/>
          <w:lang w:val="de-DE"/>
        </w:rPr>
        <w:t xml:space="preserve">“ </w:t>
      </w:r>
      <w:r>
        <w:rPr>
          <w:rStyle w:val="14"/>
          <w:rFonts w:asciiTheme="minorEastAsia" w:hAnsiTheme="minorEastAsia" w:eastAsiaTheme="minorEastAsia"/>
          <w:sz w:val="21"/>
          <w:szCs w:val="21"/>
        </w:rPr>
        <w:t xml:space="preserve">女孩节 </w:t>
      </w:r>
      <w:r>
        <w:rPr>
          <w:rStyle w:val="14"/>
          <w:rFonts w:hint="default" w:asciiTheme="minorEastAsia" w:hAnsiTheme="minorEastAsia" w:eastAsiaTheme="minorEastAsia"/>
          <w:sz w:val="21"/>
          <w:szCs w:val="21"/>
        </w:rPr>
        <w:t xml:space="preserve">” </w:t>
      </w:r>
      <w:r>
        <w:rPr>
          <w:rStyle w:val="14"/>
          <w:rFonts w:asciiTheme="minorEastAsia" w:hAnsiTheme="minorEastAsia" w:eastAsiaTheme="minorEastAsia"/>
          <w:sz w:val="21"/>
          <w:szCs w:val="21"/>
        </w:rPr>
        <w:t>前后，商店里的古装</w:t>
      </w:r>
      <w:r>
        <w:fldChar w:fldCharType="begin"/>
      </w:r>
      <w:r>
        <w:instrText xml:space="preserve"> HYPERLINK "http://baike.baidu.com/view/452758.htm" </w:instrText>
      </w:r>
      <w:r>
        <w:fldChar w:fldCharType="separate"/>
      </w:r>
      <w:r>
        <w:rPr>
          <w:rStyle w:val="14"/>
          <w:rFonts w:asciiTheme="minorEastAsia" w:hAnsiTheme="minorEastAsia" w:eastAsiaTheme="minorEastAsia"/>
          <w:sz w:val="21"/>
          <w:szCs w:val="21"/>
          <w:lang w:val="ja-JP"/>
        </w:rPr>
        <w:t>人偶</w:t>
      </w:r>
      <w:r>
        <w:rPr>
          <w:rStyle w:val="14"/>
          <w:rFonts w:asciiTheme="minorEastAsia" w:hAnsiTheme="minorEastAsia" w:eastAsiaTheme="minorEastAsia"/>
          <w:sz w:val="21"/>
          <w:szCs w:val="21"/>
          <w:lang w:val="ja-JP"/>
        </w:rPr>
        <w:fldChar w:fldCharType="end"/>
      </w:r>
      <w:r>
        <w:rPr>
          <w:rStyle w:val="14"/>
          <w:rFonts w:asciiTheme="minorEastAsia" w:hAnsiTheme="minorEastAsia" w:eastAsiaTheme="minorEastAsia"/>
          <w:sz w:val="21"/>
          <w:szCs w:val="21"/>
        </w:rPr>
        <w:t>备受青睐。据说这种</w:t>
      </w:r>
      <w:r>
        <w:fldChar w:fldCharType="begin"/>
      </w:r>
      <w:r>
        <w:instrText xml:space="preserve"> HYPERLINK "http://baike.baidu.com/view/452758.htm" </w:instrText>
      </w:r>
      <w:r>
        <w:fldChar w:fldCharType="separate"/>
      </w:r>
      <w:r>
        <w:rPr>
          <w:rStyle w:val="14"/>
          <w:rFonts w:asciiTheme="minorEastAsia" w:hAnsiTheme="minorEastAsia" w:eastAsiaTheme="minorEastAsia"/>
          <w:sz w:val="21"/>
          <w:szCs w:val="21"/>
          <w:lang w:val="ja-JP"/>
        </w:rPr>
        <w:t>人偶</w:t>
      </w:r>
      <w:r>
        <w:rPr>
          <w:rStyle w:val="14"/>
          <w:rFonts w:asciiTheme="minorEastAsia" w:hAnsiTheme="minorEastAsia" w:eastAsiaTheme="minorEastAsia"/>
          <w:sz w:val="21"/>
          <w:szCs w:val="21"/>
          <w:lang w:val="ja-JP"/>
        </w:rPr>
        <w:fldChar w:fldCharType="end"/>
      </w:r>
      <w:r>
        <w:rPr>
          <w:rStyle w:val="14"/>
          <w:rFonts w:asciiTheme="minorEastAsia" w:hAnsiTheme="minorEastAsia" w:eastAsiaTheme="minorEastAsia"/>
          <w:sz w:val="21"/>
          <w:szCs w:val="21"/>
        </w:rPr>
        <w:t>全国每年出售额达 1000 亿元左右。日本父母通过祭祀</w:t>
      </w:r>
      <w:r>
        <w:fldChar w:fldCharType="begin"/>
      </w:r>
      <w:r>
        <w:instrText xml:space="preserve"> HYPERLINK "http://baike.baidu.com/view/452758.htm" </w:instrText>
      </w:r>
      <w:r>
        <w:fldChar w:fldCharType="separate"/>
      </w:r>
      <w:r>
        <w:rPr>
          <w:rStyle w:val="14"/>
          <w:rFonts w:asciiTheme="minorEastAsia" w:hAnsiTheme="minorEastAsia" w:eastAsiaTheme="minorEastAsia"/>
          <w:sz w:val="21"/>
          <w:szCs w:val="21"/>
          <w:lang w:val="ja-JP"/>
        </w:rPr>
        <w:t>人偶</w:t>
      </w:r>
      <w:r>
        <w:rPr>
          <w:rStyle w:val="14"/>
          <w:rFonts w:asciiTheme="minorEastAsia" w:hAnsiTheme="minorEastAsia" w:eastAsiaTheme="minorEastAsia"/>
          <w:sz w:val="21"/>
          <w:szCs w:val="21"/>
          <w:lang w:val="ja-JP"/>
        </w:rPr>
        <w:fldChar w:fldCharType="end"/>
      </w:r>
      <w:r>
        <w:rPr>
          <w:rStyle w:val="14"/>
          <w:rFonts w:asciiTheme="minorEastAsia" w:hAnsiTheme="minorEastAsia" w:eastAsiaTheme="minorEastAsia"/>
          <w:sz w:val="21"/>
          <w:szCs w:val="21"/>
        </w:rPr>
        <w:t>，表达对女儿的美好心愿。而在每年5月5日</w:t>
      </w:r>
      <w:r>
        <w:rPr>
          <w:rStyle w:val="14"/>
          <w:rFonts w:hint="default" w:asciiTheme="minorEastAsia" w:hAnsiTheme="minorEastAsia" w:eastAsiaTheme="minorEastAsia"/>
          <w:sz w:val="21"/>
          <w:szCs w:val="21"/>
        </w:rPr>
        <w:t>“</w:t>
      </w:r>
      <w:r>
        <w:rPr>
          <w:rStyle w:val="14"/>
          <w:rFonts w:asciiTheme="minorEastAsia" w:hAnsiTheme="minorEastAsia" w:eastAsiaTheme="minorEastAsia"/>
          <w:sz w:val="21"/>
          <w:szCs w:val="21"/>
        </w:rPr>
        <w:t>男孩节</w:t>
      </w:r>
      <w:r>
        <w:rPr>
          <w:rStyle w:val="14"/>
          <w:rFonts w:hint="default" w:asciiTheme="minorEastAsia" w:hAnsiTheme="minorEastAsia" w:eastAsiaTheme="minorEastAsia"/>
          <w:sz w:val="21"/>
          <w:szCs w:val="21"/>
        </w:rPr>
        <w:t>”</w:t>
      </w:r>
      <w:r>
        <w:rPr>
          <w:rStyle w:val="14"/>
          <w:rFonts w:asciiTheme="minorEastAsia" w:hAnsiTheme="minorEastAsia" w:eastAsiaTheme="minorEastAsia"/>
          <w:sz w:val="21"/>
          <w:szCs w:val="21"/>
        </w:rPr>
        <w:t>的那一天，为了祝愿男孩子健康成长，父母们一般都要为一周岁的男孩购买五月人形来摆设，主要是象征男子汉的强壮和勇敢。五月人形一般由武士盔甲、弓箭、剑、鼓和旌旗等组成，有的还有</w:t>
      </w:r>
      <w:r>
        <w:fldChar w:fldCharType="begin"/>
      </w:r>
      <w:r>
        <w:instrText xml:space="preserve"> HYPERLINK "http://baike.baidu.com/view/49287.htm" </w:instrText>
      </w:r>
      <w:r>
        <w:fldChar w:fldCharType="separate"/>
      </w:r>
      <w:r>
        <w:rPr>
          <w:rStyle w:val="14"/>
          <w:rFonts w:asciiTheme="minorEastAsia" w:hAnsiTheme="minorEastAsia" w:eastAsiaTheme="minorEastAsia"/>
          <w:sz w:val="21"/>
          <w:szCs w:val="21"/>
          <w:lang w:val="zh-TW" w:eastAsia="zh-TW"/>
        </w:rPr>
        <w:t>八音盒</w:t>
      </w:r>
      <w:r>
        <w:rPr>
          <w:rStyle w:val="14"/>
          <w:rFonts w:asciiTheme="minorEastAsia" w:hAnsiTheme="minorEastAsia" w:eastAsiaTheme="minorEastAsia"/>
          <w:sz w:val="21"/>
          <w:szCs w:val="21"/>
          <w:lang w:val="zh-TW" w:eastAsia="zh-TW"/>
        </w:rPr>
        <w:fldChar w:fldCharType="end"/>
      </w:r>
      <w:r>
        <w:rPr>
          <w:rStyle w:val="14"/>
          <w:rFonts w:asciiTheme="minorEastAsia" w:hAnsiTheme="minorEastAsia" w:eastAsiaTheme="minorEastAsia"/>
          <w:sz w:val="21"/>
          <w:szCs w:val="21"/>
        </w:rPr>
        <w:t>。</w:t>
      </w:r>
      <w:r>
        <w:rPr>
          <w:rFonts w:asciiTheme="minorEastAsia" w:hAnsiTheme="minorEastAsia" w:eastAsiaTheme="minorEastAsia"/>
          <w:sz w:val="21"/>
          <w:szCs w:val="21"/>
        </w:rPr>
        <w:t>而且人形的服装绚丽多彩，反映了日本传统的服饰文化，令人赏心悦目。持扇人形中的团扇和折扇都与中日文化交流有关。团扇系中国的发明，而后传入日本；折扇出自日本，又传进中国。扇子的名称始于中国明代，到 14 世纪时已为中日两国共同使用，这在中日文化交流史上可谓趣事。</w:t>
      </w:r>
      <w:r>
        <w:rPr>
          <w:rStyle w:val="12"/>
          <w:rFonts w:asciiTheme="minorEastAsia" w:hAnsiTheme="minorEastAsia" w:eastAsiaTheme="minorEastAsia"/>
          <w:color w:val="06060A"/>
          <w:sz w:val="21"/>
          <w:szCs w:val="21"/>
        </w:rPr>
        <w:t>持扇人形呈现了一位秀丽端庄的少女，她梳着高贵典雅的传统发饰，</w:t>
      </w:r>
      <w:r>
        <w:fldChar w:fldCharType="begin"/>
      </w:r>
      <w:r>
        <w:instrText xml:space="preserve"> HYPERLINK "http://baike.baidu.com/view/10208.htm" </w:instrText>
      </w:r>
      <w:r>
        <w:fldChar w:fldCharType="separate"/>
      </w:r>
      <w:r>
        <w:rPr>
          <w:rStyle w:val="15"/>
          <w:rFonts w:asciiTheme="minorEastAsia" w:hAnsiTheme="minorEastAsia" w:eastAsiaTheme="minorEastAsia"/>
          <w:sz w:val="21"/>
          <w:szCs w:val="21"/>
        </w:rPr>
        <w:t>和服</w:t>
      </w:r>
      <w:r>
        <w:rPr>
          <w:rStyle w:val="15"/>
          <w:rFonts w:asciiTheme="minorEastAsia" w:hAnsiTheme="minorEastAsia" w:eastAsiaTheme="minorEastAsia"/>
          <w:sz w:val="21"/>
          <w:szCs w:val="21"/>
        </w:rPr>
        <w:fldChar w:fldCharType="end"/>
      </w:r>
      <w:r>
        <w:rPr>
          <w:rStyle w:val="15"/>
          <w:rFonts w:asciiTheme="minorEastAsia" w:hAnsiTheme="minorEastAsia" w:eastAsiaTheme="minorEastAsia"/>
          <w:sz w:val="21"/>
          <w:szCs w:val="21"/>
        </w:rPr>
        <w:t>上绣着飞翔的仙鹤，左手还持一把绘有梅花的折扇，寄寓着美好的祝福。</w:t>
      </w:r>
    </w:p>
    <w:p>
      <w:pPr>
        <w:rPr>
          <w:rStyle w:val="15"/>
          <w:rFonts w:hint="default" w:asciiTheme="minorEastAsia" w:hAnsiTheme="minorEastAsia" w:eastAsiaTheme="minorEastAsia"/>
          <w:sz w:val="21"/>
          <w:szCs w:val="21"/>
        </w:rPr>
      </w:pPr>
    </w:p>
    <w:p>
      <w:pPr>
        <w:rPr>
          <w:rStyle w:val="15"/>
          <w:rFonts w:hint="default" w:asciiTheme="minorEastAsia" w:hAnsiTheme="minorEastAsia" w:eastAsiaTheme="minorEastAsia"/>
          <w:sz w:val="21"/>
          <w:szCs w:val="21"/>
        </w:rPr>
      </w:pPr>
    </w:p>
    <w:p>
      <w:pPr>
        <w:rPr>
          <w:rStyle w:val="15"/>
          <w:rFonts w:hint="default" w:asciiTheme="minorEastAsia" w:hAnsiTheme="minorEastAsia" w:eastAsiaTheme="minorEastAsia"/>
          <w:sz w:val="21"/>
          <w:szCs w:val="21"/>
        </w:rPr>
      </w:pPr>
    </w:p>
    <w:p>
      <w:pPr>
        <w:rPr>
          <w:rStyle w:val="15"/>
          <w:rFonts w:hint="default" w:asciiTheme="minorEastAsia" w:hAnsiTheme="minorEastAsia" w:eastAsiaTheme="minorEastAsia"/>
          <w:sz w:val="21"/>
          <w:szCs w:val="21"/>
        </w:rPr>
      </w:pPr>
    </w:p>
    <w:p>
      <w:pPr>
        <w:rPr>
          <w:rStyle w:val="15"/>
          <w:rFonts w:hint="default" w:asciiTheme="minorEastAsia" w:hAnsiTheme="minorEastAsia" w:eastAsiaTheme="minorEastAsia"/>
          <w:sz w:val="21"/>
          <w:szCs w:val="21"/>
        </w:rPr>
      </w:pPr>
    </w:p>
    <w:p>
      <w:pPr>
        <w:rPr>
          <w:rStyle w:val="15"/>
          <w:rFonts w:hint="default" w:asciiTheme="minorEastAsia" w:hAnsiTheme="minorEastAsia" w:eastAsiaTheme="minorEastAsia"/>
          <w:sz w:val="21"/>
          <w:szCs w:val="21"/>
        </w:rPr>
      </w:pPr>
    </w:p>
    <w:p>
      <w:pPr>
        <w:rPr>
          <w:rStyle w:val="15"/>
          <w:rFonts w:hint="default" w:asciiTheme="minorEastAsia" w:hAnsiTheme="minorEastAsia" w:eastAsiaTheme="minorEastAsia"/>
          <w:sz w:val="21"/>
          <w:szCs w:val="21"/>
        </w:rPr>
      </w:pPr>
    </w:p>
    <w:p>
      <w:pPr>
        <w:rPr>
          <w:rStyle w:val="15"/>
          <w:rFonts w:hint="default" w:asciiTheme="minorEastAsia" w:hAnsiTheme="minorEastAsia" w:eastAsiaTheme="minorEastAsia"/>
          <w:sz w:val="21"/>
          <w:szCs w:val="21"/>
        </w:rPr>
      </w:pPr>
    </w:p>
    <w:p>
      <w:pPr>
        <w:rPr>
          <w:rStyle w:val="15"/>
          <w:rFonts w:hint="default" w:asciiTheme="minorEastAsia" w:hAnsiTheme="minorEastAsia" w:eastAsiaTheme="minorEastAsia"/>
          <w:sz w:val="21"/>
          <w:szCs w:val="21"/>
        </w:rPr>
      </w:pPr>
    </w:p>
    <w:p>
      <w:pPr>
        <w:rPr>
          <w:rStyle w:val="15"/>
          <w:rFonts w:hint="default" w:asciiTheme="minorEastAsia" w:hAnsiTheme="minorEastAsia" w:eastAsiaTheme="minorEastAsia"/>
          <w:sz w:val="21"/>
          <w:szCs w:val="21"/>
        </w:rPr>
      </w:pPr>
    </w:p>
    <w:p>
      <w:pPr>
        <w:pStyle w:val="20"/>
        <w:numPr>
          <w:ilvl w:val="0"/>
          <w:numId w:val="2"/>
        </w:numPr>
        <w:ind w:firstLineChars="0"/>
        <w:rPr>
          <w:rFonts w:hint="default" w:asciiTheme="minorEastAsia" w:hAnsiTheme="minorEastAsia" w:eastAsiaTheme="minorEastAsia"/>
          <w:b/>
          <w:sz w:val="21"/>
          <w:szCs w:val="21"/>
        </w:rPr>
      </w:pPr>
      <w:r>
        <w:rPr>
          <w:rFonts w:hint="default" w:asciiTheme="minorEastAsia" w:hAnsiTheme="minorEastAsia" w:eastAsiaTheme="minorEastAsia"/>
          <w:b/>
          <w:sz w:val="21"/>
          <w:szCs w:val="21"/>
        </w:rPr>
        <w:t xml:space="preserve"> </w:t>
      </w:r>
      <w:r>
        <w:rPr>
          <w:rFonts w:asciiTheme="minorEastAsia" w:hAnsiTheme="minorEastAsia" w:eastAsiaTheme="minorEastAsia"/>
          <w:b/>
          <w:sz w:val="21"/>
          <w:szCs w:val="21"/>
        </w:rPr>
        <w:t>homestay 体验</w:t>
      </w:r>
    </w:p>
    <w:p>
      <w:pPr>
        <w:pStyle w:val="20"/>
        <w:ind w:left="556" w:firstLine="0" w:firstLineChars="0"/>
        <w:rPr>
          <w:rFonts w:hint="default" w:asciiTheme="minorEastAsia" w:hAnsiTheme="minorEastAsia" w:eastAsiaTheme="minorEastAsia"/>
          <w:b/>
          <w:sz w:val="21"/>
          <w:szCs w:val="21"/>
        </w:rPr>
      </w:pPr>
    </w:p>
    <w:p>
      <w:pPr>
        <w:pStyle w:val="20"/>
        <w:ind w:left="556" w:firstLine="0" w:firstLineChars="0"/>
        <w:rPr>
          <w:rFonts w:hint="default" w:asciiTheme="minorEastAsia" w:hAnsiTheme="minorEastAsia" w:eastAsiaTheme="minorEastAsia"/>
          <w:b/>
          <w:sz w:val="21"/>
          <w:szCs w:val="21"/>
        </w:rPr>
      </w:pPr>
    </w:p>
    <w:p>
      <w:pPr>
        <w:ind w:firstLine="420"/>
        <w:rPr>
          <w:rFonts w:hint="default" w:asciiTheme="minorEastAsia" w:hAnsiTheme="minorEastAsia" w:eastAsiaTheme="minorEastAsia"/>
          <w:sz w:val="21"/>
          <w:szCs w:val="21"/>
        </w:rPr>
      </w:pPr>
      <w:r>
        <w:rPr>
          <w:rFonts w:asciiTheme="minorEastAsia" w:hAnsiTheme="minorEastAsia" w:eastAsiaTheme="minorEastAsia"/>
          <w:sz w:val="21"/>
          <w:szCs w:val="21"/>
        </w:rPr>
        <w:t>这次游学除了日语学习和实践体验以外，让我觉得印象深刻的就是在岸老师家生活的一晚。岸老师从接我回他家开始就充满了热情，不仅让我品尝了日本的美食，还让我体验了试穿和服的感受。当我穿和服时我才感受到做日本女性的不容易，和服不仅穿着顺序繁琐无比，而且在走路方面也有极大的困难，要适应这样的服装不是一朝一夕就能做到的。对于十分热爱各种传统服饰的我来说，尽管穿的过程有些困难，但是当穿着完毕以后却有极大的满足感，真正体验日本的传统服饰一直是我的愿望，当愿望达成时我觉得自己无比的幸福，所以我非常感谢岸老师给我的这次机会，这对我进一步掌握日本服饰的穿法产生了举足轻重的影响。虽然没有机会穿着和服参加当地的传统节日庆祝，但是能体会到穿和服的感觉也是难能可贵的。在试穿的同时我还学到了日本的许多礼仪和习俗，让我受益匪浅，激励着我继续把日语学好学精。</w:t>
      </w:r>
    </w:p>
    <w:p>
      <w:pPr>
        <w:ind w:firstLine="420"/>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default" w:asciiTheme="minorEastAsia" w:hAnsiTheme="minorEastAsia" w:eastAsiaTheme="minorEastAsia"/>
          <w:sz w:val="21"/>
          <w:szCs w:val="21"/>
        </w:rPr>
        <w:t xml:space="preserve">   </w:t>
      </w:r>
    </w:p>
    <w:p>
      <w:pPr>
        <w:rPr>
          <w:rFonts w:hint="default" w:asciiTheme="minorEastAsia" w:hAnsiTheme="minorEastAsia" w:eastAsiaTheme="minorEastAsia"/>
          <w:sz w:val="21"/>
          <w:szCs w:val="21"/>
        </w:rPr>
      </w:pPr>
    </w:p>
    <w:p>
      <w:pPr>
        <w:rPr>
          <w:rFonts w:asciiTheme="minorEastAsia" w:hAnsiTheme="minorEastAsia" w:eastAsiaTheme="minorEastAsia"/>
          <w:sz w:val="21"/>
          <w:szCs w:val="21"/>
        </w:rPr>
      </w:pPr>
    </w:p>
    <w:p>
      <w:pPr>
        <w:ind w:firstLine="420" w:firstLineChars="200"/>
        <w:rPr>
          <w:rFonts w:hint="default" w:asciiTheme="minorEastAsia" w:hAnsiTheme="minorEastAsia" w:eastAsiaTheme="minorEastAsia"/>
          <w:sz w:val="21"/>
          <w:szCs w:val="21"/>
        </w:rPr>
      </w:pPr>
    </w:p>
    <w:p>
      <w:pPr>
        <w:ind w:firstLine="420" w:firstLineChars="200"/>
        <w:rPr>
          <w:rFonts w:hint="default" w:asciiTheme="minorEastAsia" w:hAnsiTheme="minorEastAsia" w:eastAsiaTheme="minorEastAsia"/>
          <w:sz w:val="21"/>
          <w:szCs w:val="21"/>
        </w:rPr>
      </w:pPr>
    </w:p>
    <w:p>
      <w:pPr>
        <w:ind w:firstLine="420" w:firstLineChars="200"/>
        <w:rPr>
          <w:rFonts w:hint="default" w:asciiTheme="minorEastAsia" w:hAnsiTheme="minorEastAsia" w:eastAsiaTheme="minorEastAsia"/>
          <w:sz w:val="21"/>
          <w:szCs w:val="21"/>
        </w:rPr>
      </w:pPr>
    </w:p>
    <w:p>
      <w:pPr>
        <w:ind w:firstLine="420" w:firstLineChars="200"/>
        <w:rPr>
          <w:rFonts w:hint="default" w:asciiTheme="minorEastAsia" w:hAnsiTheme="minorEastAsia" w:eastAsiaTheme="minorEastAsia"/>
          <w:sz w:val="21"/>
          <w:szCs w:val="21"/>
        </w:rPr>
      </w:pPr>
    </w:p>
    <w:p>
      <w:pPr>
        <w:ind w:firstLine="420" w:firstLineChars="200"/>
        <w:rPr>
          <w:rFonts w:hint="default" w:asciiTheme="minorEastAsia" w:hAnsiTheme="minorEastAsia" w:eastAsiaTheme="minorEastAsia"/>
          <w:sz w:val="21"/>
          <w:szCs w:val="21"/>
        </w:rPr>
      </w:pPr>
      <w:r>
        <w:rPr>
          <w:rFonts w:asciiTheme="minorEastAsia" w:hAnsiTheme="minorEastAsia" w:eastAsiaTheme="minorEastAsia"/>
          <w:sz w:val="21"/>
          <w:szCs w:val="21"/>
        </w:rPr>
        <w:t>在岸老师家我度过了美好的一晚，他一家人很热情地招待了我，为我提供任何我需要的东西，让我着实感受到了日本家庭的温暖，他们一家人的和睦也感染了我。他们并不同于传统的日本家庭，没有严明的等级观念，非常开放，接近于欧美的家庭氛围，让我感觉生活在这样的家庭里自由自在，没有任何约束。当我在日语上有不懂的地方时会请教他们，他们很耐心地回答了我并给我做出解释，而当他们询问某些中文词的读音的时候，我同样也会热情地告诉他们，直到他们会念为止，这样的一种学习氛围正是我想要的。</w:t>
      </w:r>
    </w:p>
    <w:p>
      <w:pPr>
        <w:ind w:firstLine="420" w:firstLineChars="200"/>
        <w:rPr>
          <w:rFonts w:hint="default" w:asciiTheme="minorEastAsia" w:hAnsiTheme="minorEastAsia" w:eastAsiaTheme="minorEastAsia"/>
          <w:sz w:val="21"/>
          <w:szCs w:val="21"/>
        </w:rPr>
      </w:pPr>
      <w:r>
        <w:rPr>
          <w:rFonts w:asciiTheme="minorEastAsia" w:hAnsiTheme="minorEastAsia" w:eastAsiaTheme="minorEastAsia"/>
          <w:sz w:val="21"/>
          <w:szCs w:val="21"/>
        </w:rPr>
        <w:t>如果没有在日本老师家住过一晚的话，我并不会了解日本人的生活环境和家庭氛围，也不会学到在日本生活的常识。这种特别的体验对于我以后学习日语，研读日本文化影响深远。</w:t>
      </w:r>
    </w:p>
    <w:p>
      <w:pPr>
        <w:jc w:val="center"/>
        <w:rPr>
          <w:rFonts w:hint="default" w:asciiTheme="minorEastAsia" w:hAnsiTheme="minorEastAsia" w:eastAsiaTheme="minorEastAsia"/>
          <w:sz w:val="21"/>
          <w:szCs w:val="21"/>
        </w:rPr>
      </w:pPr>
    </w:p>
    <w:p>
      <w:pPr>
        <w:pStyle w:val="20"/>
        <w:ind w:left="622" w:firstLine="0" w:firstLineChars="0"/>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p>
    <w:p>
      <w:pPr>
        <w:pStyle w:val="20"/>
        <w:numPr>
          <w:ilvl w:val="0"/>
          <w:numId w:val="1"/>
        </w:numPr>
        <w:ind w:firstLineChars="0"/>
        <w:rPr>
          <w:rFonts w:hint="default" w:asciiTheme="minorEastAsia" w:hAnsiTheme="minorEastAsia" w:eastAsiaTheme="minorEastAsia"/>
          <w:b/>
          <w:sz w:val="21"/>
          <w:szCs w:val="21"/>
        </w:rPr>
      </w:pPr>
      <w:r>
        <w:rPr>
          <w:rFonts w:asciiTheme="minorEastAsia" w:hAnsiTheme="minorEastAsia" w:eastAsiaTheme="minorEastAsia"/>
          <w:b/>
          <w:sz w:val="21"/>
          <w:szCs w:val="21"/>
        </w:rPr>
        <w:t>日本历史名胜古迹的见学</w:t>
      </w:r>
    </w:p>
    <w:p>
      <w:pPr>
        <w:rPr>
          <w:rFonts w:hint="default" w:asciiTheme="minorEastAsia" w:hAnsiTheme="minorEastAsia" w:eastAsiaTheme="minorEastAsia"/>
          <w:sz w:val="21"/>
          <w:szCs w:val="21"/>
        </w:rPr>
      </w:pPr>
    </w:p>
    <w:p>
      <w:pPr>
        <w:pStyle w:val="20"/>
        <w:numPr>
          <w:ilvl w:val="0"/>
          <w:numId w:val="2"/>
        </w:numPr>
        <w:ind w:firstLineChars="0"/>
        <w:rPr>
          <w:rFonts w:hint="default" w:asciiTheme="minorEastAsia" w:hAnsiTheme="minorEastAsia" w:eastAsiaTheme="minorEastAsia"/>
          <w:b/>
          <w:sz w:val="21"/>
          <w:szCs w:val="21"/>
        </w:rPr>
      </w:pPr>
      <w:r>
        <w:rPr>
          <w:rFonts w:asciiTheme="minorEastAsia" w:hAnsiTheme="minorEastAsia" w:eastAsiaTheme="minorEastAsia"/>
          <w:sz w:val="21"/>
          <w:szCs w:val="21"/>
        </w:rPr>
        <w:t xml:space="preserve"> </w:t>
      </w:r>
      <w:r>
        <w:rPr>
          <w:rFonts w:asciiTheme="minorEastAsia" w:hAnsiTheme="minorEastAsia" w:eastAsiaTheme="minorEastAsia"/>
          <w:b/>
          <w:sz w:val="21"/>
          <w:szCs w:val="21"/>
        </w:rPr>
        <w:t>日光市</w:t>
      </w:r>
    </w:p>
    <w:p>
      <w:pPr>
        <w:pStyle w:val="20"/>
        <w:ind w:left="556" w:firstLine="0" w:firstLineChars="0"/>
        <w:jc w:val="center"/>
        <w:rPr>
          <w:rFonts w:hint="default" w:asciiTheme="minorEastAsia" w:hAnsiTheme="minorEastAsia" w:eastAsiaTheme="minorEastAsia"/>
          <w:sz w:val="21"/>
          <w:szCs w:val="21"/>
        </w:rPr>
      </w:pPr>
    </w:p>
    <w:p>
      <w:pPr>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w:t>
      </w:r>
    </w:p>
    <w:p>
      <w:pPr>
        <w:ind w:firstLine="422" w:firstLineChars="200"/>
        <w:rPr>
          <w:rFonts w:hint="default" w:asciiTheme="minorEastAsia" w:hAnsiTheme="minorEastAsia" w:eastAsiaTheme="minorEastAsia"/>
          <w:sz w:val="21"/>
          <w:szCs w:val="21"/>
        </w:rPr>
      </w:pPr>
      <w:r>
        <w:rPr>
          <w:rFonts w:asciiTheme="minorEastAsia" w:hAnsiTheme="minorEastAsia" w:eastAsiaTheme="minorEastAsia"/>
          <w:b/>
          <w:sz w:val="21"/>
          <w:szCs w:val="21"/>
        </w:rPr>
        <w:t>在日光市的见学过程中，我参观了许多具有历史气息的景点，如东照宫、华严瀑布等</w:t>
      </w:r>
      <w:r>
        <w:rPr>
          <w:rFonts w:asciiTheme="minorEastAsia" w:hAnsiTheme="minorEastAsia" w:eastAsiaTheme="minorEastAsia"/>
          <w:sz w:val="21"/>
          <w:szCs w:val="21"/>
        </w:rPr>
        <w:t>。东照宫由江户幕府二代将军德川秀忠于1617年修建，是为祭祀江户幕府开创者德川家康而建。我了解到东照宫现已成为日光山上规模最大、最为醒目的地标性建筑，混合了日本传统神社与佛教寺院两种不同的建筑风格。我看到了阳明门、眠猫奥宫等著名景观，感受到了一座座神社的宏伟，更感受到了日本国民虔诚的信仰。当我看到许多日本小学生在游览东照宫时还做了适当的记录时，能够大致体会日本教育体制与我们的不同，中国小学生参观这种有时代感的历史建筑时只是走马观花，而日本的小学生却是在真正地感悟历史气息，接受历史文化的熏陶和洗礼。</w:t>
      </w:r>
    </w:p>
    <w:p>
      <w:pPr>
        <w:ind w:firstLine="420"/>
        <w:rPr>
          <w:rFonts w:hint="default" w:asciiTheme="minorEastAsia" w:hAnsiTheme="minorEastAsia" w:eastAsiaTheme="minorEastAsia"/>
          <w:color w:val="323232"/>
          <w:sz w:val="21"/>
          <w:szCs w:val="21"/>
        </w:rPr>
      </w:pPr>
      <w:r>
        <w:rPr>
          <w:rFonts w:asciiTheme="minorEastAsia" w:hAnsiTheme="minorEastAsia" w:eastAsiaTheme="minorEastAsia"/>
          <w:sz w:val="21"/>
          <w:szCs w:val="21"/>
        </w:rPr>
        <w:t>当我观赏华严瀑布时，一开始只是被瀑布如同一条白练般从百米高的半空直坠谷底的气势所震撼，后来听到华严瀑布背后的故事时，感觉到华严瀑布真有其不凡之处。17岁的藤村操因为思考人生找不到出路同时又对先行价值观保持怀疑，因而不惜用辞世的代价来明志。看了他的诗以后，</w:t>
      </w:r>
      <w:r>
        <w:rPr>
          <w:rFonts w:asciiTheme="minorEastAsia" w:hAnsiTheme="minorEastAsia" w:eastAsiaTheme="minorEastAsia"/>
          <w:color w:val="323232"/>
          <w:sz w:val="21"/>
          <w:szCs w:val="21"/>
        </w:rPr>
        <w:t>我终于能够体会社会氛围对当时知识分子的心灵是有多大的影响。当时限于日本的文化背景，知识分子显然不能大胆地追求西方的民主自由之路。明治政府让日本走上了强大之路，但日本人民的个人空间却正在缩减，提前觉醒的人权让对时代颇为敏感的文化人士用自杀来表达对时代的不满。这种自杀，是悲壮和悲戚的交集，是《菊花与刀》里表现的日本矛盾文化之一。因此，藤村操的死，从某种角度上是日本近代自杀文化的先河之一：他的死不仅引起了全国轰动，日光华严瀑布深潭其后成了自杀名地。他的死引起了日本知识分子的共鸣，</w:t>
      </w:r>
      <w:r>
        <w:rPr>
          <w:rFonts w:hint="default" w:asciiTheme="minorEastAsia" w:hAnsiTheme="minorEastAsia" w:eastAsiaTheme="minorEastAsia"/>
          <w:color w:val="323232"/>
          <w:sz w:val="21"/>
          <w:szCs w:val="21"/>
          <w:lang w:val="de-DE"/>
        </w:rPr>
        <w:t>“</w:t>
      </w:r>
      <w:r>
        <w:rPr>
          <w:rFonts w:asciiTheme="minorEastAsia" w:hAnsiTheme="minorEastAsia" w:eastAsiaTheme="minorEastAsia"/>
          <w:color w:val="323232"/>
          <w:sz w:val="21"/>
          <w:szCs w:val="21"/>
        </w:rPr>
        <w:t>自杀文化</w:t>
      </w:r>
      <w:r>
        <w:rPr>
          <w:rFonts w:hint="default" w:asciiTheme="minorEastAsia" w:hAnsiTheme="minorEastAsia" w:eastAsiaTheme="minorEastAsia"/>
          <w:color w:val="323232"/>
          <w:sz w:val="21"/>
          <w:szCs w:val="21"/>
        </w:rPr>
        <w:t>”</w:t>
      </w:r>
      <w:r>
        <w:rPr>
          <w:rFonts w:asciiTheme="minorEastAsia" w:hAnsiTheme="minorEastAsia" w:eastAsiaTheme="minorEastAsia"/>
          <w:color w:val="323232"/>
          <w:sz w:val="21"/>
          <w:szCs w:val="21"/>
        </w:rPr>
        <w:t>自此之后逐渐盛行。</w:t>
      </w:r>
    </w:p>
    <w:p>
      <w:pPr>
        <w:ind w:firstLine="420"/>
        <w:rPr>
          <w:rFonts w:hint="default" w:asciiTheme="minorEastAsia" w:hAnsiTheme="minorEastAsia" w:eastAsiaTheme="minorEastAsia"/>
          <w:color w:val="323232"/>
          <w:sz w:val="21"/>
          <w:szCs w:val="21"/>
        </w:rPr>
      </w:pPr>
    </w:p>
    <w:p>
      <w:pPr>
        <w:pStyle w:val="16"/>
        <w:numPr>
          <w:ilvl w:val="0"/>
          <w:numId w:val="2"/>
        </w:numPr>
        <w:rPr>
          <w:rFonts w:hint="default" w:cs="Helvetica Neue" w:asciiTheme="minorEastAsia" w:hAnsiTheme="minorEastAsia" w:eastAsiaTheme="minorEastAsia"/>
          <w:b/>
          <w:color w:val="323232"/>
          <w:sz w:val="21"/>
          <w:szCs w:val="21"/>
        </w:rPr>
      </w:pPr>
      <w:r>
        <w:rPr>
          <w:rFonts w:cs="Helvetica Neue" w:asciiTheme="minorEastAsia" w:hAnsiTheme="minorEastAsia" w:eastAsiaTheme="minorEastAsia"/>
          <w:b/>
          <w:color w:val="323232"/>
          <w:sz w:val="21"/>
          <w:szCs w:val="21"/>
          <w:lang w:val="en-US"/>
        </w:rPr>
        <w:t>轻井泽</w:t>
      </w:r>
    </w:p>
    <w:p>
      <w:pPr>
        <w:pStyle w:val="16"/>
        <w:ind w:left="556"/>
        <w:jc w:val="center"/>
        <w:rPr>
          <w:rFonts w:hint="default" w:cs="Helvetica Neue" w:asciiTheme="minorEastAsia" w:hAnsiTheme="minorEastAsia" w:eastAsiaTheme="minorEastAsia"/>
          <w:color w:val="323232"/>
          <w:sz w:val="21"/>
          <w:szCs w:val="21"/>
        </w:rPr>
      </w:pPr>
    </w:p>
    <w:p>
      <w:pPr>
        <w:pStyle w:val="16"/>
        <w:ind w:left="556"/>
        <w:jc w:val="center"/>
        <w:rPr>
          <w:rFonts w:hint="default" w:cs="Helvetica Neue" w:asciiTheme="minorEastAsia" w:hAnsiTheme="minorEastAsia" w:eastAsiaTheme="minorEastAsia"/>
          <w:color w:val="323232"/>
          <w:sz w:val="21"/>
          <w:szCs w:val="21"/>
        </w:rPr>
      </w:pPr>
    </w:p>
    <w:p>
      <w:pPr>
        <w:pStyle w:val="16"/>
        <w:ind w:firstLine="420"/>
        <w:rPr>
          <w:rFonts w:hint="default" w:asciiTheme="minorEastAsia" w:hAnsiTheme="minorEastAsia" w:eastAsiaTheme="minorEastAsia"/>
          <w:color w:val="323232"/>
          <w:sz w:val="21"/>
          <w:szCs w:val="21"/>
        </w:rPr>
      </w:pPr>
      <w:r>
        <w:rPr>
          <w:rFonts w:asciiTheme="minorEastAsia" w:hAnsiTheme="minorEastAsia" w:eastAsiaTheme="minorEastAsia"/>
          <w:color w:val="323232"/>
          <w:sz w:val="21"/>
          <w:szCs w:val="21"/>
        </w:rPr>
        <w:t>轻井泽给我的第一印象就是道路两旁绿树成荫，气候凉爽适宜，周围环境宁静悠远，瞬间就让我产生了向往之情。后来我才了解到轻井泽是日本最有名的豪华别墅区和上流社会聚居地，是日本人典型的避暑胜地。在轻井泽的灌木密林中，漂泊着森林馨香的山中小屋，每一栋建筑都依照地势而建，设计各异，或古典，或现代，或和风，或西洋风，几乎没有一间相同的房型，唯一的雷同就是它们都最大限度地与自然相融合。轻井泽还是近代著名白桦派作家有岛武郎与女性杂志《妇人公论》记者波多野秋子殉情之地。有岛武郎与秋子两人最后居住的别墅位于深山老林之中，我能找到他们的别墅纯属偶然，往往美好的东西都藏于隐秘之处，能够见证它的存在是我的幸运。</w:t>
      </w:r>
    </w:p>
    <w:p>
      <w:pPr>
        <w:pStyle w:val="16"/>
        <w:ind w:firstLine="420"/>
        <w:rPr>
          <w:rFonts w:hint="default" w:asciiTheme="minorEastAsia" w:hAnsiTheme="minorEastAsia" w:eastAsiaTheme="minorEastAsia"/>
          <w:color w:val="323232"/>
          <w:sz w:val="21"/>
          <w:szCs w:val="21"/>
        </w:rPr>
      </w:pPr>
    </w:p>
    <w:p>
      <w:pPr>
        <w:pStyle w:val="16"/>
        <w:ind w:firstLine="420"/>
        <w:rPr>
          <w:rFonts w:hint="default" w:asciiTheme="minorEastAsia" w:hAnsiTheme="minorEastAsia" w:eastAsiaTheme="minorEastAsia"/>
          <w:color w:val="323232"/>
          <w:sz w:val="21"/>
          <w:szCs w:val="21"/>
        </w:rPr>
      </w:pPr>
    </w:p>
    <w:p>
      <w:pPr>
        <w:pStyle w:val="16"/>
        <w:ind w:firstLine="420"/>
        <w:rPr>
          <w:rFonts w:hint="default" w:asciiTheme="minorEastAsia" w:hAnsiTheme="minorEastAsia" w:eastAsiaTheme="minorEastAsia"/>
          <w:color w:val="323232"/>
          <w:sz w:val="21"/>
          <w:szCs w:val="21"/>
        </w:rPr>
      </w:pPr>
    </w:p>
    <w:p>
      <w:pPr>
        <w:pStyle w:val="16"/>
        <w:ind w:firstLine="420"/>
        <w:rPr>
          <w:rFonts w:hint="default" w:asciiTheme="minorEastAsia" w:hAnsiTheme="minorEastAsia" w:eastAsiaTheme="minorEastAsia"/>
          <w:color w:val="323232"/>
          <w:sz w:val="21"/>
          <w:szCs w:val="21"/>
        </w:rPr>
      </w:pPr>
    </w:p>
    <w:p>
      <w:pPr>
        <w:pStyle w:val="16"/>
        <w:rPr>
          <w:rFonts w:hint="default" w:asciiTheme="minorEastAsia" w:hAnsiTheme="minorEastAsia" w:eastAsiaTheme="minorEastAsia"/>
          <w:color w:val="323232"/>
          <w:sz w:val="21"/>
          <w:szCs w:val="21"/>
        </w:rPr>
      </w:pPr>
    </w:p>
    <w:p>
      <w:pPr>
        <w:pStyle w:val="16"/>
        <w:numPr>
          <w:ilvl w:val="0"/>
          <w:numId w:val="2"/>
        </w:numPr>
        <w:rPr>
          <w:rFonts w:hint="default" w:cs="Helvetica Neue" w:asciiTheme="minorEastAsia" w:hAnsiTheme="minorEastAsia" w:eastAsiaTheme="minorEastAsia"/>
          <w:b/>
          <w:color w:val="323232"/>
          <w:sz w:val="21"/>
          <w:szCs w:val="21"/>
        </w:rPr>
      </w:pPr>
      <w:r>
        <w:rPr>
          <w:rFonts w:asciiTheme="minorEastAsia" w:hAnsiTheme="minorEastAsia" w:eastAsiaTheme="minorEastAsia"/>
          <w:b/>
          <w:color w:val="323232"/>
          <w:sz w:val="21"/>
          <w:szCs w:val="21"/>
        </w:rPr>
        <w:t>伊豆半岛</w:t>
      </w:r>
      <w:r>
        <w:rPr>
          <w:rFonts w:hint="default" w:asciiTheme="minorEastAsia" w:hAnsiTheme="minorEastAsia" w:eastAsiaTheme="minorEastAsia"/>
          <w:b/>
          <w:color w:val="323232"/>
          <w:sz w:val="21"/>
          <w:szCs w:val="21"/>
        </w:rPr>
        <w:t>——</w:t>
      </w:r>
      <w:r>
        <w:rPr>
          <w:rFonts w:asciiTheme="minorEastAsia" w:hAnsiTheme="minorEastAsia" w:eastAsiaTheme="minorEastAsia"/>
          <w:b/>
          <w:color w:val="323232"/>
          <w:sz w:val="21"/>
          <w:szCs w:val="21"/>
        </w:rPr>
        <w:t>下田</w:t>
      </w:r>
    </w:p>
    <w:p>
      <w:pPr>
        <w:pStyle w:val="16"/>
        <w:rPr>
          <w:rFonts w:hint="default" w:cs="Helvetica Neue" w:asciiTheme="minorEastAsia" w:hAnsiTheme="minorEastAsia" w:eastAsiaTheme="minorEastAsia"/>
          <w:color w:val="323232"/>
          <w:sz w:val="21"/>
          <w:szCs w:val="21"/>
        </w:rPr>
      </w:pPr>
      <w:bookmarkStart w:id="0" w:name="_GoBack"/>
      <w:bookmarkEnd w:id="0"/>
      <w:r>
        <w:rPr>
          <w:rFonts w:asciiTheme="minorEastAsia" w:hAnsiTheme="minorEastAsia" w:eastAsiaTheme="minorEastAsia"/>
          <w:color w:val="323232"/>
          <w:sz w:val="21"/>
          <w:szCs w:val="21"/>
        </w:rPr>
        <w:t xml:space="preserve">    当我们乘着伊豆舞女号来到下田的时候，我不仅折服于它的海景，而且下田市安静祥和的城市氛围深深吸引了我，怪不得《伊豆的舞女》的作者川端康城19岁时，为排遣内心不言而喻的忧郁与苦闷，只身来到伊豆旅行。下田的港口曾是作者与舞女熏子告别的地方，我到访了他们告别的地方以后，渐渐地明白了小说《伊豆的舞女》中所蕴含的深意。这部小说具有忧郁和哀怨的情绪，但在这其中却又浮现出一股暖人心扉的温馨。这份暖意不因身份的悬殊而淡漠，正是这种身份上的差距让彼此的相伴和信任显得弥足珍贵。旅途虽短暂但却足以让</w:t>
      </w:r>
      <w:r>
        <w:rPr>
          <w:rFonts w:hint="default" w:asciiTheme="minorEastAsia" w:hAnsiTheme="minorEastAsia" w:eastAsiaTheme="minorEastAsia"/>
          <w:color w:val="323232"/>
          <w:sz w:val="21"/>
          <w:szCs w:val="21"/>
          <w:lang w:val="de-DE"/>
        </w:rPr>
        <w:t>“</w:t>
      </w:r>
      <w:r>
        <w:rPr>
          <w:rFonts w:asciiTheme="minorEastAsia" w:hAnsiTheme="minorEastAsia" w:eastAsiaTheme="minorEastAsia"/>
          <w:color w:val="323232"/>
          <w:sz w:val="21"/>
          <w:szCs w:val="21"/>
          <w:lang w:val="zh-TW" w:eastAsia="zh-TW"/>
        </w:rPr>
        <w:t>我</w:t>
      </w:r>
      <w:r>
        <w:rPr>
          <w:rFonts w:hint="default" w:asciiTheme="minorEastAsia" w:hAnsiTheme="minorEastAsia" w:eastAsiaTheme="minorEastAsia"/>
          <w:color w:val="323232"/>
          <w:sz w:val="21"/>
          <w:szCs w:val="21"/>
        </w:rPr>
        <w:t>”</w:t>
      </w:r>
      <w:r>
        <w:rPr>
          <w:rFonts w:asciiTheme="minorEastAsia" w:hAnsiTheme="minorEastAsia" w:eastAsiaTheme="minorEastAsia"/>
          <w:color w:val="323232"/>
          <w:sz w:val="21"/>
          <w:szCs w:val="21"/>
        </w:rPr>
        <w:t>铭记，温暖了</w:t>
      </w:r>
      <w:r>
        <w:rPr>
          <w:rFonts w:hint="default" w:asciiTheme="minorEastAsia" w:hAnsiTheme="minorEastAsia" w:eastAsiaTheme="minorEastAsia"/>
          <w:color w:val="323232"/>
          <w:sz w:val="21"/>
          <w:szCs w:val="21"/>
          <w:lang w:val="de-DE"/>
        </w:rPr>
        <w:t>“</w:t>
      </w:r>
      <w:r>
        <w:rPr>
          <w:rFonts w:asciiTheme="minorEastAsia" w:hAnsiTheme="minorEastAsia" w:eastAsiaTheme="minorEastAsia"/>
          <w:color w:val="323232"/>
          <w:sz w:val="21"/>
          <w:szCs w:val="21"/>
          <w:lang w:val="zh-TW" w:eastAsia="zh-TW"/>
        </w:rPr>
        <w:t>我</w:t>
      </w:r>
      <w:r>
        <w:rPr>
          <w:rFonts w:hint="default" w:asciiTheme="minorEastAsia" w:hAnsiTheme="minorEastAsia" w:eastAsiaTheme="minorEastAsia"/>
          <w:color w:val="323232"/>
          <w:sz w:val="21"/>
          <w:szCs w:val="21"/>
        </w:rPr>
        <w:t>”</w:t>
      </w:r>
      <w:r>
        <w:rPr>
          <w:rFonts w:asciiTheme="minorEastAsia" w:hAnsiTheme="minorEastAsia" w:eastAsiaTheme="minorEastAsia"/>
          <w:color w:val="323232"/>
          <w:sz w:val="21"/>
          <w:szCs w:val="21"/>
        </w:rPr>
        <w:t>今后的人生之路。小说的动人之处还在于对</w:t>
      </w:r>
      <w:r>
        <w:rPr>
          <w:rFonts w:hint="default" w:asciiTheme="minorEastAsia" w:hAnsiTheme="minorEastAsia" w:eastAsiaTheme="minorEastAsia"/>
          <w:color w:val="323232"/>
          <w:sz w:val="21"/>
          <w:szCs w:val="21"/>
          <w:lang w:val="de-DE"/>
        </w:rPr>
        <w:t>“</w:t>
      </w:r>
      <w:r>
        <w:rPr>
          <w:rFonts w:asciiTheme="minorEastAsia" w:hAnsiTheme="minorEastAsia" w:eastAsiaTheme="minorEastAsia"/>
          <w:color w:val="323232"/>
          <w:sz w:val="21"/>
          <w:szCs w:val="21"/>
          <w:lang w:val="zh-TW" w:eastAsia="zh-TW"/>
        </w:rPr>
        <w:t>我</w:t>
      </w:r>
      <w:r>
        <w:rPr>
          <w:rFonts w:hint="default" w:asciiTheme="minorEastAsia" w:hAnsiTheme="minorEastAsia" w:eastAsiaTheme="minorEastAsia"/>
          <w:color w:val="323232"/>
          <w:sz w:val="21"/>
          <w:szCs w:val="21"/>
        </w:rPr>
        <w:t>”</w:t>
      </w:r>
      <w:r>
        <w:rPr>
          <w:rFonts w:asciiTheme="minorEastAsia" w:hAnsiTheme="minorEastAsia" w:eastAsiaTheme="minorEastAsia"/>
          <w:color w:val="323232"/>
          <w:sz w:val="21"/>
          <w:szCs w:val="21"/>
        </w:rPr>
        <w:t>和年少舞女之间微妙的情感波澜的细腻刻画，舞女的清纯与天真如一股清泉净化了</w:t>
      </w:r>
      <w:r>
        <w:rPr>
          <w:rFonts w:hint="default" w:asciiTheme="minorEastAsia" w:hAnsiTheme="minorEastAsia" w:eastAsiaTheme="minorEastAsia"/>
          <w:color w:val="323232"/>
          <w:sz w:val="21"/>
          <w:szCs w:val="21"/>
          <w:lang w:val="de-DE"/>
        </w:rPr>
        <w:t>“</w:t>
      </w:r>
      <w:r>
        <w:rPr>
          <w:rFonts w:asciiTheme="minorEastAsia" w:hAnsiTheme="minorEastAsia" w:eastAsiaTheme="minorEastAsia"/>
          <w:color w:val="323232"/>
          <w:sz w:val="21"/>
          <w:szCs w:val="21"/>
          <w:lang w:val="zh-TW" w:eastAsia="zh-TW"/>
        </w:rPr>
        <w:t>我</w:t>
      </w:r>
      <w:r>
        <w:rPr>
          <w:rFonts w:hint="default" w:asciiTheme="minorEastAsia" w:hAnsiTheme="minorEastAsia" w:eastAsiaTheme="minorEastAsia"/>
          <w:color w:val="323232"/>
          <w:sz w:val="21"/>
          <w:szCs w:val="21"/>
        </w:rPr>
        <w:t>”</w:t>
      </w:r>
      <w:r>
        <w:rPr>
          <w:rFonts w:asciiTheme="minorEastAsia" w:hAnsiTheme="minorEastAsia" w:eastAsiaTheme="minorEastAsia"/>
          <w:color w:val="323232"/>
          <w:sz w:val="21"/>
          <w:szCs w:val="21"/>
        </w:rPr>
        <w:t>抑郁阴沉的心灵，让这场原本孤寂的伊豆之旅充满了青春的悸动和初恋的浪漫。</w:t>
      </w:r>
    </w:p>
    <w:p>
      <w:pPr>
        <w:pStyle w:val="16"/>
        <w:rPr>
          <w:rFonts w:hint="default" w:cs="Helvetica Neue" w:asciiTheme="minorEastAsia" w:hAnsiTheme="minorEastAsia" w:eastAsiaTheme="minorEastAsia"/>
          <w:color w:val="323232"/>
          <w:sz w:val="21"/>
          <w:szCs w:val="21"/>
        </w:rPr>
      </w:pPr>
      <w:r>
        <w:rPr>
          <w:rFonts w:asciiTheme="minorEastAsia" w:hAnsiTheme="minorEastAsia" w:eastAsiaTheme="minorEastAsia"/>
          <w:color w:val="323232"/>
          <w:sz w:val="21"/>
          <w:szCs w:val="21"/>
        </w:rPr>
        <w:t xml:space="preserve">    下田市不仅见证了</w:t>
      </w:r>
      <w:r>
        <w:rPr>
          <w:rFonts w:hint="default" w:asciiTheme="minorEastAsia" w:hAnsiTheme="minorEastAsia" w:eastAsiaTheme="minorEastAsia"/>
          <w:color w:val="323232"/>
          <w:sz w:val="21"/>
          <w:szCs w:val="21"/>
        </w:rPr>
        <w:t>“</w:t>
      </w:r>
      <w:r>
        <w:rPr>
          <w:rFonts w:asciiTheme="minorEastAsia" w:hAnsiTheme="minorEastAsia" w:eastAsiaTheme="minorEastAsia"/>
          <w:color w:val="323232"/>
          <w:sz w:val="21"/>
          <w:szCs w:val="21"/>
        </w:rPr>
        <w:t>我</w:t>
      </w:r>
      <w:r>
        <w:rPr>
          <w:rFonts w:hint="default" w:asciiTheme="minorEastAsia" w:hAnsiTheme="minorEastAsia" w:eastAsiaTheme="minorEastAsia"/>
          <w:color w:val="323232"/>
          <w:sz w:val="21"/>
          <w:szCs w:val="21"/>
        </w:rPr>
        <w:t>”</w:t>
      </w:r>
      <w:r>
        <w:rPr>
          <w:rFonts w:asciiTheme="minorEastAsia" w:hAnsiTheme="minorEastAsia" w:eastAsiaTheme="minorEastAsia"/>
          <w:color w:val="323232"/>
          <w:sz w:val="21"/>
          <w:szCs w:val="21"/>
        </w:rPr>
        <w:t>与舞女的初恋，还见证了日本从闭关锁国走向对外开放。下田港口是黑船事件后被迫开放的港口。参观下田市不仅让我了解了黑船事件的经过及影响，还让我知道了当时所发生的趣闻轶事。</w:t>
      </w:r>
      <w:r>
        <w:rPr>
          <w:rStyle w:val="12"/>
          <w:rFonts w:asciiTheme="minorEastAsia" w:hAnsiTheme="minorEastAsia" w:eastAsiaTheme="minorEastAsia"/>
          <w:color w:val="050609"/>
          <w:sz w:val="21"/>
          <w:szCs w:val="21"/>
        </w:rPr>
        <w:t>1853年7月，美国东印度舰队司令</w:t>
      </w:r>
      <w:r>
        <w:fldChar w:fldCharType="begin"/>
      </w:r>
      <w:r>
        <w:instrText xml:space="preserve"> HYPERLINK "http://baike.baidu.com/view/7445830.htm" </w:instrText>
      </w:r>
      <w:r>
        <w:fldChar w:fldCharType="separate"/>
      </w:r>
      <w:r>
        <w:rPr>
          <w:rStyle w:val="17"/>
          <w:rFonts w:asciiTheme="minorEastAsia" w:hAnsiTheme="minorEastAsia" w:eastAsiaTheme="minorEastAsia"/>
          <w:sz w:val="21"/>
          <w:szCs w:val="21"/>
        </w:rPr>
        <w:t>马修</w:t>
      </w:r>
      <w:r>
        <w:rPr>
          <w:rStyle w:val="17"/>
          <w:rFonts w:hint="default" w:asciiTheme="minorEastAsia" w:hAnsiTheme="minorEastAsia" w:eastAsiaTheme="minorEastAsia"/>
          <w:sz w:val="21"/>
          <w:szCs w:val="21"/>
          <w:lang w:val="de-DE"/>
        </w:rPr>
        <w:t>·</w:t>
      </w:r>
      <w:r>
        <w:rPr>
          <w:rStyle w:val="17"/>
          <w:rFonts w:asciiTheme="minorEastAsia" w:hAnsiTheme="minorEastAsia" w:eastAsiaTheme="minorEastAsia"/>
          <w:sz w:val="21"/>
          <w:szCs w:val="21"/>
        </w:rPr>
        <w:t>培里</w:t>
      </w:r>
      <w:r>
        <w:rPr>
          <w:rStyle w:val="17"/>
          <w:rFonts w:asciiTheme="minorEastAsia" w:hAnsiTheme="minorEastAsia" w:eastAsiaTheme="minorEastAsia"/>
          <w:sz w:val="21"/>
          <w:szCs w:val="21"/>
        </w:rPr>
        <w:fldChar w:fldCharType="end"/>
      </w:r>
      <w:r>
        <w:rPr>
          <w:rStyle w:val="17"/>
          <w:rFonts w:asciiTheme="minorEastAsia" w:hAnsiTheme="minorEastAsia" w:eastAsiaTheme="minorEastAsia"/>
          <w:sz w:val="21"/>
          <w:szCs w:val="21"/>
        </w:rPr>
        <w:t>将军，率领四艘军舰开到</w:t>
      </w:r>
      <w:r>
        <w:fldChar w:fldCharType="begin"/>
      </w:r>
      <w:r>
        <w:instrText xml:space="preserve"> HYPERLINK "http://baike.baidu.com/view/89709.htm" </w:instrText>
      </w:r>
      <w:r>
        <w:fldChar w:fldCharType="separate"/>
      </w:r>
      <w:r>
        <w:rPr>
          <w:rStyle w:val="17"/>
          <w:rFonts w:asciiTheme="minorEastAsia" w:hAnsiTheme="minorEastAsia" w:eastAsiaTheme="minorEastAsia"/>
          <w:sz w:val="21"/>
          <w:szCs w:val="21"/>
        </w:rPr>
        <w:t>江户</w:t>
      </w:r>
      <w:r>
        <w:rPr>
          <w:rStyle w:val="17"/>
          <w:rFonts w:asciiTheme="minorEastAsia" w:hAnsiTheme="minorEastAsia" w:eastAsiaTheme="minorEastAsia"/>
          <w:sz w:val="21"/>
          <w:szCs w:val="21"/>
        </w:rPr>
        <w:fldChar w:fldCharType="end"/>
      </w:r>
      <w:r>
        <w:rPr>
          <w:rStyle w:val="17"/>
          <w:rFonts w:asciiTheme="minorEastAsia" w:hAnsiTheme="minorEastAsia" w:eastAsiaTheme="minorEastAsia"/>
          <w:sz w:val="21"/>
          <w:szCs w:val="21"/>
        </w:rPr>
        <w:t>湾口，以武力威胁幕府开国。舰队中的黑色近代铁甲军舰，为日本人生平第一次见到。</w:t>
      </w:r>
      <w:r>
        <w:rPr>
          <w:rFonts w:asciiTheme="minorEastAsia" w:hAnsiTheme="minorEastAsia" w:eastAsiaTheme="minorEastAsia"/>
          <w:color w:val="323232"/>
          <w:sz w:val="21"/>
          <w:szCs w:val="21"/>
        </w:rPr>
        <w:t>黑船事件后，江户幕府被迫与美国签订第一个不平等条约《日美和亲条约》。下田曾是此条约的交涉场所。条约规定：日本开放箱根和下田作为通商口岸。随后培里率舰队驻扎在下田。1856年，美国还在这里开设了第一处驻日领事馆，领事汤森</w:t>
      </w:r>
      <w:r>
        <w:rPr>
          <w:rFonts w:hint="default" w:asciiTheme="minorEastAsia" w:hAnsiTheme="minorEastAsia" w:eastAsiaTheme="minorEastAsia"/>
          <w:color w:val="323232"/>
          <w:sz w:val="21"/>
          <w:szCs w:val="21"/>
          <w:lang w:val="de-DE"/>
        </w:rPr>
        <w:t>·</w:t>
      </w:r>
      <w:r>
        <w:rPr>
          <w:rFonts w:asciiTheme="minorEastAsia" w:hAnsiTheme="minorEastAsia" w:eastAsiaTheme="minorEastAsia"/>
          <w:color w:val="323232"/>
          <w:sz w:val="21"/>
          <w:szCs w:val="21"/>
          <w:lang w:val="ja-JP"/>
        </w:rPr>
        <w:t>哈里斯赴任。</w:t>
      </w:r>
      <w:r>
        <w:rPr>
          <w:rFonts w:asciiTheme="minorEastAsia" w:hAnsiTheme="minorEastAsia" w:eastAsiaTheme="minorEastAsia"/>
          <w:color w:val="323232"/>
          <w:sz w:val="21"/>
          <w:szCs w:val="21"/>
        </w:rPr>
        <w:t>当我走访了唐人阿吉的小餐馆以后我才知道阿吉悲惨遭遇的始作俑者就是哈里斯。曾几何时，阿吉因为哈里斯而无法在社会上生存，有好心人资助了她一笔钱，让她开了小餐馆，可是餐馆没到两年就倒闭了，原因是众人对她的歧视和她的酗酒。最终阿吉在一个夜晚纵身跳进了下田的稻生泽川。歧视竟然能将一个人最后走上自杀的道路，可见当时社会的黑暗。</w:t>
      </w:r>
    </w:p>
    <w:p>
      <w:pPr>
        <w:pStyle w:val="16"/>
        <w:rPr>
          <w:rFonts w:hint="default" w:cs="Helvetica Neue" w:asciiTheme="minorEastAsia" w:hAnsiTheme="minorEastAsia" w:eastAsiaTheme="minorEastAsia"/>
          <w:color w:val="323232"/>
          <w:sz w:val="21"/>
          <w:szCs w:val="21"/>
        </w:rPr>
      </w:pPr>
      <w:r>
        <w:rPr>
          <w:rFonts w:asciiTheme="minorEastAsia" w:hAnsiTheme="minorEastAsia" w:eastAsiaTheme="minorEastAsia"/>
          <w:color w:val="323232"/>
          <w:sz w:val="21"/>
          <w:szCs w:val="21"/>
        </w:rPr>
        <w:t xml:space="preserve">    下田真是一个充满历史气息的地方，它让我们缅怀了历史，开阔了视野。</w:t>
      </w:r>
    </w:p>
    <w:p>
      <w:pPr>
        <w:pStyle w:val="16"/>
        <w:rPr>
          <w:rFonts w:hint="default" w:cs="Helvetica Neue" w:asciiTheme="minorEastAsia" w:hAnsiTheme="minorEastAsia" w:eastAsiaTheme="minorEastAsia"/>
          <w:color w:val="323232"/>
          <w:sz w:val="21"/>
          <w:szCs w:val="21"/>
        </w:rPr>
      </w:pPr>
    </w:p>
    <w:p>
      <w:pPr>
        <w:pStyle w:val="16"/>
        <w:rPr>
          <w:rFonts w:hint="default" w:asciiTheme="minorEastAsia" w:hAnsiTheme="minorEastAsia" w:eastAsiaTheme="minorEastAsia"/>
          <w:b/>
          <w:color w:val="323232"/>
          <w:sz w:val="21"/>
          <w:szCs w:val="21"/>
        </w:rPr>
      </w:pPr>
      <w:r>
        <w:rPr>
          <w:rFonts w:asciiTheme="minorEastAsia" w:hAnsiTheme="minorEastAsia" w:eastAsiaTheme="minorEastAsia"/>
          <w:b/>
          <w:color w:val="323232"/>
          <w:sz w:val="21"/>
          <w:szCs w:val="21"/>
        </w:rPr>
        <w:t>★  发现与思考</w:t>
      </w:r>
    </w:p>
    <w:p>
      <w:pPr>
        <w:pStyle w:val="16"/>
        <w:ind w:firstLine="422" w:firstLineChars="200"/>
        <w:rPr>
          <w:rFonts w:hint="default" w:asciiTheme="minorEastAsia" w:hAnsiTheme="minorEastAsia" w:eastAsiaTheme="minorEastAsia"/>
          <w:b/>
          <w:color w:val="323232"/>
          <w:sz w:val="21"/>
          <w:szCs w:val="21"/>
        </w:rPr>
      </w:pPr>
    </w:p>
    <w:p>
      <w:pPr>
        <w:pStyle w:val="16"/>
        <w:rPr>
          <w:rFonts w:hint="default" w:asciiTheme="minorEastAsia" w:hAnsiTheme="minorEastAsia" w:eastAsiaTheme="minorEastAsia"/>
          <w:b/>
          <w:color w:val="323232"/>
          <w:sz w:val="21"/>
          <w:szCs w:val="21"/>
        </w:rPr>
      </w:pPr>
      <w:r>
        <w:rPr>
          <w:rFonts w:asciiTheme="minorEastAsia" w:hAnsiTheme="minorEastAsia" w:eastAsiaTheme="minorEastAsia"/>
          <w:b/>
          <w:color w:val="323232"/>
          <w:sz w:val="21"/>
          <w:szCs w:val="21"/>
        </w:rPr>
        <w:t>◎  感受文明与礼仪</w:t>
      </w:r>
    </w:p>
    <w:p>
      <w:pPr>
        <w:pStyle w:val="16"/>
        <w:ind w:firstLine="422" w:firstLineChars="200"/>
        <w:rPr>
          <w:rFonts w:hint="default" w:asciiTheme="minorEastAsia" w:hAnsiTheme="minorEastAsia" w:eastAsiaTheme="minorEastAsia"/>
          <w:b/>
          <w:color w:val="323232"/>
          <w:sz w:val="21"/>
          <w:szCs w:val="21"/>
        </w:rPr>
      </w:pPr>
    </w:p>
    <w:p>
      <w:pPr>
        <w:pStyle w:val="16"/>
        <w:ind w:firstLine="420" w:firstLineChars="200"/>
        <w:rPr>
          <w:rFonts w:hint="default" w:asciiTheme="minorEastAsia" w:hAnsiTheme="minorEastAsia" w:eastAsiaTheme="minorEastAsia"/>
          <w:color w:val="323232"/>
          <w:sz w:val="21"/>
          <w:szCs w:val="21"/>
        </w:rPr>
      </w:pPr>
      <w:r>
        <w:rPr>
          <w:rFonts w:asciiTheme="minorEastAsia" w:hAnsiTheme="minorEastAsia" w:eastAsiaTheme="minorEastAsia"/>
          <w:color w:val="323232"/>
          <w:sz w:val="21"/>
          <w:szCs w:val="21"/>
        </w:rPr>
        <w:t>为期两周的游学活动充实而又快乐！让我感触很深的还有日本的道路竟然能如此的干净、整洁，两旁的绿化一尘不染，充满生机，这应该是中国需要学习的。日本国民无论乘地铁还是乘自动扶梯都有一定的秩序，每一个国民，无论是男女老少都严格地遵守规则。他们的文明程度也令我折服，特别是商店的店员，无论什么情况都充满笑容地面对每一个顾客，对顾客充满了热情和耐心，在他们脸上看不出一丝一毫的怠慢，唯有对工作的尽职尽责。同时他们环保意识之强也是让我叹为观止，垃圾分类会做到最细，虽然我一开始很不习惯，但时间久了也就入乡随俗，严格区分垃圾的种类。他们用实际行动保护了环境，这样的行为值得我们效仿！</w:t>
      </w:r>
    </w:p>
    <w:p>
      <w:pPr>
        <w:pStyle w:val="16"/>
        <w:ind w:firstLine="420" w:firstLineChars="200"/>
        <w:rPr>
          <w:rFonts w:hint="default" w:asciiTheme="minorEastAsia" w:hAnsiTheme="minorEastAsia" w:eastAsiaTheme="minorEastAsia"/>
          <w:color w:val="323232"/>
          <w:sz w:val="21"/>
          <w:szCs w:val="21"/>
        </w:rPr>
      </w:pPr>
    </w:p>
    <w:p>
      <w:pPr>
        <w:pStyle w:val="16"/>
        <w:rPr>
          <w:rFonts w:hint="default" w:asciiTheme="minorEastAsia" w:hAnsiTheme="minorEastAsia" w:eastAsiaTheme="minorEastAsia"/>
          <w:b/>
          <w:color w:val="323232"/>
          <w:sz w:val="21"/>
          <w:szCs w:val="21"/>
        </w:rPr>
      </w:pPr>
      <w:r>
        <w:rPr>
          <w:rFonts w:asciiTheme="minorEastAsia" w:hAnsiTheme="minorEastAsia" w:eastAsiaTheme="minorEastAsia"/>
          <w:b/>
          <w:color w:val="323232"/>
          <w:sz w:val="21"/>
          <w:szCs w:val="21"/>
        </w:rPr>
        <w:t>◎</w:t>
      </w:r>
      <w:r>
        <w:rPr>
          <w:rFonts w:hint="default" w:asciiTheme="minorEastAsia" w:hAnsiTheme="minorEastAsia" w:eastAsiaTheme="minorEastAsia"/>
          <w:b/>
          <w:color w:val="323232"/>
          <w:sz w:val="21"/>
          <w:szCs w:val="21"/>
        </w:rPr>
        <w:t xml:space="preserve">  </w:t>
      </w:r>
      <w:r>
        <w:rPr>
          <w:rFonts w:asciiTheme="minorEastAsia" w:hAnsiTheme="minorEastAsia" w:eastAsiaTheme="minorEastAsia"/>
          <w:b/>
          <w:color w:val="323232"/>
          <w:sz w:val="21"/>
          <w:szCs w:val="21"/>
        </w:rPr>
        <w:t>反思与展望</w:t>
      </w:r>
    </w:p>
    <w:p>
      <w:pPr>
        <w:pStyle w:val="16"/>
        <w:ind w:left="556"/>
        <w:rPr>
          <w:rFonts w:hint="default" w:asciiTheme="minorEastAsia" w:hAnsiTheme="minorEastAsia" w:eastAsiaTheme="minorEastAsia"/>
          <w:b/>
          <w:color w:val="323232"/>
          <w:sz w:val="21"/>
          <w:szCs w:val="21"/>
        </w:rPr>
      </w:pPr>
    </w:p>
    <w:p>
      <w:pPr>
        <w:pStyle w:val="16"/>
        <w:ind w:firstLine="480"/>
        <w:rPr>
          <w:rFonts w:hint="default" w:cs="Helvetica Neue" w:asciiTheme="minorEastAsia" w:hAnsiTheme="minorEastAsia" w:eastAsiaTheme="minorEastAsia"/>
          <w:color w:val="050609"/>
          <w:sz w:val="21"/>
          <w:szCs w:val="21"/>
        </w:rPr>
      </w:pPr>
      <w:r>
        <w:rPr>
          <w:rFonts w:asciiTheme="minorEastAsia" w:hAnsiTheme="minorEastAsia" w:eastAsiaTheme="minorEastAsia"/>
          <w:color w:val="323232"/>
          <w:sz w:val="21"/>
          <w:szCs w:val="21"/>
        </w:rPr>
        <w:t>经过这次游学，我发现了自己的不足之处:所使用的日语表达并不地道，虽然日本人能够听懂，但在说话的连贯性上还远远不够，因此在接下来的两年中我会争取多看些有关日语的视频，学习他们规范的表达，同时也会锻炼自己的听力，争取早日全部听懂当地日本人所说的话。这次游学同样也让我深刻体会到了日本人对工作的敬业和对礼仪的恪守，这是将来我立足社会极其需要的品质，我会和日本人一样认真对待任何事情，无论是工作还是待人接物，只有拥有良好的道德素质和礼仪规范才能适应社会的发展。</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Songti SC Regular">
    <w:altName w:val="Times New Roman"/>
    <w:panose1 w:val="00000000000000000000"/>
    <w:charset w:val="00"/>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E57"/>
    <w:multiLevelType w:val="multilevel"/>
    <w:tmpl w:val="00CA7E57"/>
    <w:lvl w:ilvl="0" w:tentative="0">
      <w:start w:val="5"/>
      <w:numFmt w:val="bullet"/>
      <w:lvlText w:val="★"/>
      <w:lvlJc w:val="left"/>
      <w:pPr>
        <w:ind w:left="622" w:hanging="360"/>
      </w:pPr>
      <w:rPr>
        <w:rFonts w:hint="eastAsia" w:ascii="宋体" w:hAnsi="宋体" w:eastAsia="宋体" w:cs="Arial Unicode MS"/>
      </w:rPr>
    </w:lvl>
    <w:lvl w:ilvl="1" w:tentative="0">
      <w:start w:val="1"/>
      <w:numFmt w:val="bullet"/>
      <w:lvlText w:val=""/>
      <w:lvlJc w:val="left"/>
      <w:pPr>
        <w:ind w:left="1102" w:hanging="420"/>
      </w:pPr>
      <w:rPr>
        <w:rFonts w:hint="default" w:ascii="Wingdings" w:hAnsi="Wingdings"/>
      </w:rPr>
    </w:lvl>
    <w:lvl w:ilvl="2" w:tentative="0">
      <w:start w:val="1"/>
      <w:numFmt w:val="bullet"/>
      <w:lvlText w:val=""/>
      <w:lvlJc w:val="left"/>
      <w:pPr>
        <w:ind w:left="1522" w:hanging="420"/>
      </w:pPr>
      <w:rPr>
        <w:rFonts w:hint="default" w:ascii="Wingdings" w:hAnsi="Wingdings"/>
      </w:rPr>
    </w:lvl>
    <w:lvl w:ilvl="3" w:tentative="0">
      <w:start w:val="1"/>
      <w:numFmt w:val="bullet"/>
      <w:lvlText w:val=""/>
      <w:lvlJc w:val="left"/>
      <w:pPr>
        <w:ind w:left="1942" w:hanging="420"/>
      </w:pPr>
      <w:rPr>
        <w:rFonts w:hint="default" w:ascii="Wingdings" w:hAnsi="Wingdings"/>
      </w:rPr>
    </w:lvl>
    <w:lvl w:ilvl="4" w:tentative="0">
      <w:start w:val="1"/>
      <w:numFmt w:val="bullet"/>
      <w:lvlText w:val=""/>
      <w:lvlJc w:val="left"/>
      <w:pPr>
        <w:ind w:left="2362" w:hanging="420"/>
      </w:pPr>
      <w:rPr>
        <w:rFonts w:hint="default" w:ascii="Wingdings" w:hAnsi="Wingdings"/>
      </w:rPr>
    </w:lvl>
    <w:lvl w:ilvl="5" w:tentative="0">
      <w:start w:val="1"/>
      <w:numFmt w:val="bullet"/>
      <w:lvlText w:val=""/>
      <w:lvlJc w:val="left"/>
      <w:pPr>
        <w:ind w:left="2782" w:hanging="420"/>
      </w:pPr>
      <w:rPr>
        <w:rFonts w:hint="default" w:ascii="Wingdings" w:hAnsi="Wingdings"/>
      </w:rPr>
    </w:lvl>
    <w:lvl w:ilvl="6" w:tentative="0">
      <w:start w:val="1"/>
      <w:numFmt w:val="bullet"/>
      <w:lvlText w:val=""/>
      <w:lvlJc w:val="left"/>
      <w:pPr>
        <w:ind w:left="3202" w:hanging="420"/>
      </w:pPr>
      <w:rPr>
        <w:rFonts w:hint="default" w:ascii="Wingdings" w:hAnsi="Wingdings"/>
      </w:rPr>
    </w:lvl>
    <w:lvl w:ilvl="7" w:tentative="0">
      <w:start w:val="1"/>
      <w:numFmt w:val="bullet"/>
      <w:lvlText w:val=""/>
      <w:lvlJc w:val="left"/>
      <w:pPr>
        <w:ind w:left="3622" w:hanging="420"/>
      </w:pPr>
      <w:rPr>
        <w:rFonts w:hint="default" w:ascii="Wingdings" w:hAnsi="Wingdings"/>
      </w:rPr>
    </w:lvl>
    <w:lvl w:ilvl="8" w:tentative="0">
      <w:start w:val="1"/>
      <w:numFmt w:val="bullet"/>
      <w:lvlText w:val=""/>
      <w:lvlJc w:val="left"/>
      <w:pPr>
        <w:ind w:left="4042" w:hanging="420"/>
      </w:pPr>
      <w:rPr>
        <w:rFonts w:hint="default" w:ascii="Wingdings" w:hAnsi="Wingdings"/>
      </w:rPr>
    </w:lvl>
  </w:abstractNum>
  <w:abstractNum w:abstractNumId="1">
    <w:nsid w:val="5A984573"/>
    <w:multiLevelType w:val="multilevel"/>
    <w:tmpl w:val="5A984573"/>
    <w:lvl w:ilvl="0" w:tentative="0">
      <w:start w:val="5"/>
      <w:numFmt w:val="bullet"/>
      <w:lvlText w:val="◎"/>
      <w:lvlJc w:val="left"/>
      <w:pPr>
        <w:ind w:left="556" w:hanging="360"/>
      </w:pPr>
      <w:rPr>
        <w:rFonts w:hint="eastAsia" w:ascii="宋体" w:hAnsi="宋体" w:eastAsia="宋体" w:cs="Arial Unicode MS"/>
      </w:rPr>
    </w:lvl>
    <w:lvl w:ilvl="1" w:tentative="0">
      <w:start w:val="1"/>
      <w:numFmt w:val="bullet"/>
      <w:lvlText w:val=""/>
      <w:lvlJc w:val="left"/>
      <w:pPr>
        <w:ind w:left="1036" w:hanging="420"/>
      </w:pPr>
      <w:rPr>
        <w:rFonts w:hint="default" w:ascii="Wingdings" w:hAnsi="Wingdings"/>
      </w:rPr>
    </w:lvl>
    <w:lvl w:ilvl="2" w:tentative="0">
      <w:start w:val="1"/>
      <w:numFmt w:val="bullet"/>
      <w:lvlText w:val=""/>
      <w:lvlJc w:val="left"/>
      <w:pPr>
        <w:ind w:left="1456" w:hanging="420"/>
      </w:pPr>
      <w:rPr>
        <w:rFonts w:hint="default" w:ascii="Wingdings" w:hAnsi="Wingdings"/>
      </w:rPr>
    </w:lvl>
    <w:lvl w:ilvl="3" w:tentative="0">
      <w:start w:val="1"/>
      <w:numFmt w:val="bullet"/>
      <w:lvlText w:val=""/>
      <w:lvlJc w:val="left"/>
      <w:pPr>
        <w:ind w:left="1876" w:hanging="420"/>
      </w:pPr>
      <w:rPr>
        <w:rFonts w:hint="default" w:ascii="Wingdings" w:hAnsi="Wingdings"/>
      </w:rPr>
    </w:lvl>
    <w:lvl w:ilvl="4" w:tentative="0">
      <w:start w:val="1"/>
      <w:numFmt w:val="bullet"/>
      <w:lvlText w:val=""/>
      <w:lvlJc w:val="left"/>
      <w:pPr>
        <w:ind w:left="2296" w:hanging="420"/>
      </w:pPr>
      <w:rPr>
        <w:rFonts w:hint="default" w:ascii="Wingdings" w:hAnsi="Wingdings"/>
      </w:rPr>
    </w:lvl>
    <w:lvl w:ilvl="5" w:tentative="0">
      <w:start w:val="1"/>
      <w:numFmt w:val="bullet"/>
      <w:lvlText w:val=""/>
      <w:lvlJc w:val="left"/>
      <w:pPr>
        <w:ind w:left="2716" w:hanging="420"/>
      </w:pPr>
      <w:rPr>
        <w:rFonts w:hint="default" w:ascii="Wingdings" w:hAnsi="Wingdings"/>
      </w:rPr>
    </w:lvl>
    <w:lvl w:ilvl="6" w:tentative="0">
      <w:start w:val="1"/>
      <w:numFmt w:val="bullet"/>
      <w:lvlText w:val=""/>
      <w:lvlJc w:val="left"/>
      <w:pPr>
        <w:ind w:left="3136" w:hanging="420"/>
      </w:pPr>
      <w:rPr>
        <w:rFonts w:hint="default" w:ascii="Wingdings" w:hAnsi="Wingdings"/>
      </w:rPr>
    </w:lvl>
    <w:lvl w:ilvl="7" w:tentative="0">
      <w:start w:val="1"/>
      <w:numFmt w:val="bullet"/>
      <w:lvlText w:val=""/>
      <w:lvlJc w:val="left"/>
      <w:pPr>
        <w:ind w:left="3556" w:hanging="420"/>
      </w:pPr>
      <w:rPr>
        <w:rFonts w:hint="default" w:ascii="Wingdings" w:hAnsi="Wingdings"/>
      </w:rPr>
    </w:lvl>
    <w:lvl w:ilvl="8" w:tentative="0">
      <w:start w:val="1"/>
      <w:numFmt w:val="bullet"/>
      <w:lvlText w:val=""/>
      <w:lvlJc w:val="left"/>
      <w:pPr>
        <w:ind w:left="3976"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EB"/>
    <w:rsid w:val="00017839"/>
    <w:rsid w:val="00081D2E"/>
    <w:rsid w:val="000B41E7"/>
    <w:rsid w:val="000C40DD"/>
    <w:rsid w:val="000D0DEB"/>
    <w:rsid w:val="00132CF9"/>
    <w:rsid w:val="001E0A88"/>
    <w:rsid w:val="00205401"/>
    <w:rsid w:val="00221498"/>
    <w:rsid w:val="002B3679"/>
    <w:rsid w:val="002C13A2"/>
    <w:rsid w:val="002C46EB"/>
    <w:rsid w:val="002D3788"/>
    <w:rsid w:val="00352A4A"/>
    <w:rsid w:val="003534CC"/>
    <w:rsid w:val="003656C1"/>
    <w:rsid w:val="003779DD"/>
    <w:rsid w:val="0039773A"/>
    <w:rsid w:val="003A1C62"/>
    <w:rsid w:val="00471B8B"/>
    <w:rsid w:val="004F5521"/>
    <w:rsid w:val="005846BB"/>
    <w:rsid w:val="00601670"/>
    <w:rsid w:val="00603AA3"/>
    <w:rsid w:val="00613BC5"/>
    <w:rsid w:val="00640FDE"/>
    <w:rsid w:val="00641039"/>
    <w:rsid w:val="006A2991"/>
    <w:rsid w:val="0073100B"/>
    <w:rsid w:val="00753C2A"/>
    <w:rsid w:val="007C0AE3"/>
    <w:rsid w:val="007C5EDE"/>
    <w:rsid w:val="007F1C5D"/>
    <w:rsid w:val="00890851"/>
    <w:rsid w:val="00927452"/>
    <w:rsid w:val="00961337"/>
    <w:rsid w:val="009619FA"/>
    <w:rsid w:val="009C057B"/>
    <w:rsid w:val="00A65C17"/>
    <w:rsid w:val="00AF0A89"/>
    <w:rsid w:val="00B51B6A"/>
    <w:rsid w:val="00BD4C00"/>
    <w:rsid w:val="00BE21B0"/>
    <w:rsid w:val="00C4439F"/>
    <w:rsid w:val="00C77CAE"/>
    <w:rsid w:val="00CE7541"/>
    <w:rsid w:val="00D351F9"/>
    <w:rsid w:val="00D93823"/>
    <w:rsid w:val="00E4787E"/>
    <w:rsid w:val="00E65A62"/>
    <w:rsid w:val="00EC1335"/>
    <w:rsid w:val="00F75B2C"/>
    <w:rsid w:val="00F83DAB"/>
    <w:rsid w:val="00F87C15"/>
    <w:rsid w:val="4BA3089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w:cs="Arial Unicode MS"/>
      <w:color w:val="000000"/>
      <w:sz w:val="22"/>
      <w:szCs w:val="22"/>
      <w:lang w:val="zh-CN"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2"/>
    <w:unhideWhenUsed/>
    <w:qFormat/>
    <w:uiPriority w:val="99"/>
    <w:rPr>
      <w:b/>
      <w:bCs/>
    </w:rPr>
  </w:style>
  <w:style w:type="paragraph" w:styleId="3">
    <w:name w:val="annotation text"/>
    <w:basedOn w:val="1"/>
    <w:link w:val="21"/>
    <w:unhideWhenUsed/>
    <w:uiPriority w:val="99"/>
  </w:style>
  <w:style w:type="paragraph" w:styleId="4">
    <w:name w:val="Balloon Text"/>
    <w:basedOn w:val="1"/>
    <w:link w:val="23"/>
    <w:unhideWhenUsed/>
    <w:qFormat/>
    <w:uiPriority w:val="99"/>
    <w:rPr>
      <w:sz w:val="18"/>
      <w:szCs w:val="18"/>
    </w:rPr>
  </w:style>
  <w:style w:type="paragraph" w:styleId="5">
    <w:name w:val="footer"/>
    <w:basedOn w:val="1"/>
    <w:link w:val="19"/>
    <w:unhideWhenUsed/>
    <w:uiPriority w:val="99"/>
    <w:pPr>
      <w:tabs>
        <w:tab w:val="center" w:pos="4153"/>
        <w:tab w:val="right" w:pos="8306"/>
      </w:tabs>
      <w:snapToGrid w:val="0"/>
    </w:pPr>
    <w:rPr>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uiPriority w:val="0"/>
    <w:rPr>
      <w:u w:val="single"/>
    </w:rPr>
  </w:style>
  <w:style w:type="character" w:styleId="9">
    <w:name w:val="annotation reference"/>
    <w:basedOn w:val="7"/>
    <w:unhideWhenUsed/>
    <w:qFormat/>
    <w:uiPriority w:val="99"/>
    <w:rPr>
      <w:sz w:val="21"/>
      <w:szCs w:val="21"/>
    </w:rPr>
  </w:style>
  <w:style w:type="table" w:customStyle="1" w:styleId="11">
    <w:name w:val="Table Normal"/>
    <w:uiPriority w:val="0"/>
    <w:tblPr>
      <w:tblLayout w:type="fixed"/>
      <w:tblCellMar>
        <w:top w:w="0" w:type="dxa"/>
        <w:left w:w="0" w:type="dxa"/>
        <w:bottom w:w="0" w:type="dxa"/>
        <w:right w:w="0" w:type="dxa"/>
      </w:tblCellMar>
    </w:tblPr>
  </w:style>
  <w:style w:type="character" w:customStyle="1" w:styleId="12">
    <w:name w:val="无"/>
    <w:uiPriority w:val="0"/>
  </w:style>
  <w:style w:type="character" w:customStyle="1" w:styleId="13">
    <w:name w:val="Hyperlink.0"/>
    <w:basedOn w:val="12"/>
    <w:uiPriority w:val="0"/>
    <w:rPr>
      <w:color w:val="050202"/>
    </w:rPr>
  </w:style>
  <w:style w:type="character" w:customStyle="1" w:styleId="14">
    <w:name w:val="Hyperlink.1"/>
    <w:basedOn w:val="12"/>
    <w:uiPriority w:val="0"/>
    <w:rPr>
      <w:color w:val="040406"/>
    </w:rPr>
  </w:style>
  <w:style w:type="character" w:customStyle="1" w:styleId="15">
    <w:name w:val="Hyperlink.2"/>
    <w:basedOn w:val="12"/>
    <w:uiPriority w:val="0"/>
    <w:rPr>
      <w:color w:val="06060A"/>
    </w:rPr>
  </w:style>
  <w:style w:type="paragraph" w:customStyle="1" w:styleId="16">
    <w:name w:val="默认"/>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w:cs="Arial Unicode MS"/>
      <w:color w:val="000000"/>
      <w:sz w:val="22"/>
      <w:szCs w:val="22"/>
      <w:lang w:val="zh-CN" w:eastAsia="zh-CN" w:bidi="ar-SA"/>
    </w:rPr>
  </w:style>
  <w:style w:type="character" w:customStyle="1" w:styleId="17">
    <w:name w:val="Hyperlink.3"/>
    <w:basedOn w:val="12"/>
    <w:uiPriority w:val="0"/>
    <w:rPr>
      <w:color w:val="050609"/>
    </w:rPr>
  </w:style>
  <w:style w:type="character" w:customStyle="1" w:styleId="18">
    <w:name w:val="页眉 Char"/>
    <w:basedOn w:val="7"/>
    <w:link w:val="6"/>
    <w:uiPriority w:val="99"/>
    <w:rPr>
      <w:rFonts w:ascii="Arial Unicode MS" w:hAnsi="Arial Unicode MS" w:eastAsia="Helvetica" w:cs="Arial Unicode MS"/>
      <w:color w:val="000000"/>
      <w:sz w:val="18"/>
      <w:szCs w:val="18"/>
      <w:lang w:val="zh-CN"/>
    </w:rPr>
  </w:style>
  <w:style w:type="character" w:customStyle="1" w:styleId="19">
    <w:name w:val="页脚 Char"/>
    <w:basedOn w:val="7"/>
    <w:link w:val="5"/>
    <w:uiPriority w:val="99"/>
    <w:rPr>
      <w:rFonts w:ascii="Arial Unicode MS" w:hAnsi="Arial Unicode MS" w:eastAsia="Helvetica" w:cs="Arial Unicode MS"/>
      <w:color w:val="000000"/>
      <w:sz w:val="18"/>
      <w:szCs w:val="18"/>
      <w:lang w:val="zh-CN"/>
    </w:rPr>
  </w:style>
  <w:style w:type="paragraph" w:customStyle="1" w:styleId="20">
    <w:name w:val="List Paragraph"/>
    <w:basedOn w:val="1"/>
    <w:qFormat/>
    <w:uiPriority w:val="34"/>
    <w:pPr>
      <w:ind w:firstLine="420" w:firstLineChars="200"/>
    </w:pPr>
  </w:style>
  <w:style w:type="character" w:customStyle="1" w:styleId="21">
    <w:name w:val="批注文字 Char"/>
    <w:basedOn w:val="7"/>
    <w:link w:val="3"/>
    <w:semiHidden/>
    <w:uiPriority w:val="99"/>
    <w:rPr>
      <w:rFonts w:ascii="Arial Unicode MS" w:hAnsi="Arial Unicode MS" w:eastAsia="Helvetica" w:cs="Arial Unicode MS"/>
      <w:color w:val="000000"/>
      <w:sz w:val="22"/>
      <w:szCs w:val="22"/>
      <w:lang w:val="zh-CN"/>
    </w:rPr>
  </w:style>
  <w:style w:type="character" w:customStyle="1" w:styleId="22">
    <w:name w:val="批注主题 Char"/>
    <w:basedOn w:val="21"/>
    <w:link w:val="2"/>
    <w:semiHidden/>
    <w:uiPriority w:val="99"/>
    <w:rPr>
      <w:rFonts w:ascii="Arial Unicode MS" w:hAnsi="Arial Unicode MS" w:eastAsia="Helvetica" w:cs="Arial Unicode MS"/>
      <w:b/>
      <w:bCs/>
      <w:color w:val="000000"/>
      <w:sz w:val="22"/>
      <w:szCs w:val="22"/>
      <w:lang w:val="zh-CN"/>
    </w:rPr>
  </w:style>
  <w:style w:type="character" w:customStyle="1" w:styleId="23">
    <w:name w:val="批注框文本 Char"/>
    <w:basedOn w:val="7"/>
    <w:link w:val="4"/>
    <w:semiHidden/>
    <w:qFormat/>
    <w:uiPriority w:val="99"/>
    <w:rPr>
      <w:rFonts w:ascii="Arial Unicode MS" w:hAnsi="Arial Unicode MS" w:eastAsia="Helvetica" w:cs="Arial Unicode MS"/>
      <w:color w:val="00000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A9F60-13CA-4C60-A48F-6D252961E837}">
  <ds:schemaRefs/>
</ds:datastoreItem>
</file>

<file path=docProps/app.xml><?xml version="1.0" encoding="utf-8"?>
<Properties xmlns="http://schemas.openxmlformats.org/officeDocument/2006/extended-properties" xmlns:vt="http://schemas.openxmlformats.org/officeDocument/2006/docPropsVTypes">
  <Template>Normal</Template>
  <Pages>5</Pages>
  <Words>840</Words>
  <Characters>4789</Characters>
  <Lines>39</Lines>
  <Paragraphs>11</Paragraphs>
  <TotalTime>0</TotalTime>
  <ScaleCrop>false</ScaleCrop>
  <LinksUpToDate>false</LinksUpToDate>
  <CharactersWithSpaces>5618</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2016-08-16T07:52:00Z</dcterms:created>
  <dc:creator>盛美花</dc:creator>
  <cp:lastModifiedBy>201603010953</cp:lastModifiedBy>
  <dcterms:modified xsi:type="dcterms:W3CDTF">2016-09-26T09:19:09Z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