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美国密歇根州立大学微游学总结</w:t>
      </w:r>
    </w:p>
    <w:p>
      <w:pPr>
        <w:jc w:val="center"/>
      </w:pPr>
      <w:r>
        <w:rPr>
          <w:rFonts w:hint="eastAsia"/>
        </w:rPr>
        <w:t>（曹幼庐，1322227，2013机制2班）</w:t>
      </w:r>
    </w:p>
    <w:p>
      <w:pPr>
        <w:ind w:firstLine="420"/>
        <w:rPr>
          <w:rFonts w:asciiTheme="minorEastAsia" w:hAnsiTheme="minorEastAsia"/>
          <w:szCs w:val="21"/>
        </w:rPr>
      </w:pPr>
      <w:r>
        <w:rPr>
          <w:rFonts w:hint="eastAsia" w:asciiTheme="minorEastAsia" w:hAnsiTheme="minorEastAsia"/>
          <w:szCs w:val="21"/>
        </w:rPr>
        <w:t>作为一名上海海洋大学的大三学生，这个暑期我有幸与来自全校各个学院的五位同学于7月29日至8月21日参加了为期24天的美国密歇根州立大学微游学活动。几乎都是第一次踏上这块北美大陆的我们，怀着好奇和兴奋的心情坐上了长达十四个小时的达美航空公司洲际航班，开始了这次令人难忘的美国之行。</w:t>
      </w:r>
    </w:p>
    <w:p>
      <w:pPr>
        <w:widowControl/>
        <w:ind w:firstLine="420"/>
        <w:jc w:val="left"/>
        <w:rPr>
          <w:rFonts w:hint="eastAsia" w:cs="Arial" w:asciiTheme="minorEastAsia" w:hAnsiTheme="minorEastAsia"/>
          <w:kern w:val="0"/>
          <w:szCs w:val="21"/>
        </w:rPr>
      </w:pPr>
      <w:r>
        <w:rPr>
          <w:rFonts w:cs="Arial" w:asciiTheme="minorEastAsia" w:hAnsiTheme="minorEastAsia"/>
          <w:kern w:val="0"/>
          <w:szCs w:val="21"/>
        </w:rPr>
        <w:t>密歇根州立大学坐落在美国密歇根州东兰辛</w:t>
      </w:r>
    </w:p>
    <w:p>
      <w:pPr>
        <w:widowControl/>
        <w:jc w:val="left"/>
        <w:rPr>
          <w:rFonts w:hint="eastAsia" w:cs="Arial" w:asciiTheme="minorEastAsia" w:hAnsiTheme="minorEastAsia"/>
          <w:kern w:val="0"/>
          <w:szCs w:val="21"/>
        </w:rPr>
      </w:pPr>
      <w:r>
        <w:rPr>
          <w:rFonts w:cs="Arial" w:asciiTheme="minorEastAsia" w:hAnsiTheme="minorEastAsia"/>
          <w:kern w:val="0"/>
          <w:szCs w:val="21"/>
        </w:rPr>
        <w:t>市，是一所世界一流的公立研究型大学，是北美</w:t>
      </w:r>
    </w:p>
    <w:p>
      <w:pPr>
        <w:widowControl/>
        <w:jc w:val="left"/>
        <w:rPr>
          <w:rFonts w:hint="eastAsia" w:cs="Arial" w:asciiTheme="minorEastAsia" w:hAnsiTheme="minorEastAsia"/>
          <w:kern w:val="0"/>
          <w:szCs w:val="21"/>
        </w:rPr>
      </w:pPr>
      <w:r>
        <w:rPr>
          <w:rFonts w:cs="Arial" w:asciiTheme="minorEastAsia" w:hAnsiTheme="minorEastAsia"/>
          <w:kern w:val="0"/>
          <w:szCs w:val="21"/>
        </w:rPr>
        <w:t>顶尖大学学术联盟美国大学协会的成员之一，被</w:t>
      </w:r>
    </w:p>
    <w:p>
      <w:pPr>
        <w:widowControl/>
        <w:jc w:val="left"/>
        <w:rPr>
          <w:rFonts w:hint="eastAsia" w:cs="Arial" w:asciiTheme="minorEastAsia" w:hAnsiTheme="minorEastAsia"/>
          <w:kern w:val="0"/>
          <w:szCs w:val="21"/>
        </w:rPr>
      </w:pPr>
      <w:r>
        <w:rPr>
          <w:rFonts w:cs="Arial" w:asciiTheme="minorEastAsia" w:hAnsiTheme="minorEastAsia"/>
          <w:kern w:val="0"/>
          <w:szCs w:val="21"/>
        </w:rPr>
        <w:t>誉为公立常青藤大学。密歇根州立大学不但以教</w:t>
      </w:r>
    </w:p>
    <w:p>
      <w:pPr>
        <w:widowControl/>
        <w:jc w:val="left"/>
        <w:rPr>
          <w:rFonts w:hint="eastAsia" w:cs="Arial" w:asciiTheme="minorEastAsia" w:hAnsiTheme="minorEastAsia"/>
          <w:kern w:val="0"/>
          <w:szCs w:val="21"/>
        </w:rPr>
      </w:pPr>
      <w:r>
        <w:rPr>
          <w:rFonts w:cs="Arial" w:asciiTheme="minorEastAsia" w:hAnsiTheme="minorEastAsia"/>
          <w:kern w:val="0"/>
          <w:szCs w:val="21"/>
        </w:rPr>
        <w:t>育、农业和传媒理论闻名，同时也是包装与音乐</w:t>
      </w:r>
    </w:p>
    <w:p>
      <w:pPr>
        <w:widowControl/>
        <w:jc w:val="left"/>
        <w:rPr>
          <w:rFonts w:hint="eastAsia" w:cs="Arial" w:asciiTheme="minorEastAsia" w:hAnsiTheme="minorEastAsia"/>
          <w:kern w:val="0"/>
          <w:szCs w:val="21"/>
        </w:rPr>
      </w:pPr>
      <w:r>
        <w:rPr>
          <w:rFonts w:cs="Arial" w:asciiTheme="minorEastAsia" w:hAnsiTheme="minorEastAsia"/>
          <w:kern w:val="0"/>
          <w:szCs w:val="21"/>
        </w:rPr>
        <w:t>治疗研究的先锋，学校在传媒领域排名</w:t>
      </w:r>
      <w:r>
        <w:rPr>
          <w:rFonts w:cs="Arial" w:asciiTheme="minorEastAsia" w:hAnsiTheme="minorEastAsia"/>
          <w:bCs/>
          <w:kern w:val="0"/>
          <w:szCs w:val="21"/>
        </w:rPr>
        <w:t>全美前四</w:t>
      </w:r>
      <w:r>
        <w:rPr>
          <w:rFonts w:cs="Arial" w:asciiTheme="minorEastAsia" w:hAnsiTheme="minorEastAsia"/>
          <w:kern w:val="0"/>
          <w:szCs w:val="21"/>
        </w:rPr>
        <w:t>，</w:t>
      </w:r>
    </w:p>
    <w:p>
      <w:pPr>
        <w:widowControl/>
        <w:jc w:val="left"/>
        <w:rPr>
          <w:rFonts w:hint="eastAsia" w:cs="Arial" w:asciiTheme="minorEastAsia" w:hAnsiTheme="minorEastAsia"/>
          <w:kern w:val="0"/>
          <w:szCs w:val="21"/>
        </w:rPr>
      </w:pPr>
      <w:r>
        <w:rPr>
          <w:rFonts w:cs="Arial" w:asciiTheme="minorEastAsia" w:hAnsiTheme="minorEastAsia"/>
          <w:kern w:val="0"/>
          <w:szCs w:val="21"/>
        </w:rPr>
        <w:t>其中包括国际与多元文化通讯、大众传播以及人</w:t>
      </w:r>
    </w:p>
    <w:p>
      <w:pPr>
        <w:widowControl/>
        <w:jc w:val="left"/>
        <w:rPr>
          <w:rFonts w:hint="eastAsia" w:cs="Arial" w:asciiTheme="minorEastAsia" w:hAnsiTheme="minorEastAsia"/>
          <w:kern w:val="0"/>
          <w:szCs w:val="21"/>
        </w:rPr>
      </w:pPr>
      <w:r>
        <w:rPr>
          <w:rFonts w:cs="Arial" w:asciiTheme="minorEastAsia" w:hAnsiTheme="minorEastAsia"/>
          <w:kern w:val="0"/>
          <w:szCs w:val="21"/>
        </w:rPr>
        <w:t>际通讯等专业</w:t>
      </w:r>
      <w:r>
        <w:rPr>
          <w:rFonts w:cs="Arial" w:asciiTheme="minorEastAsia" w:hAnsiTheme="minorEastAsia"/>
          <w:bCs/>
          <w:kern w:val="0"/>
          <w:szCs w:val="21"/>
        </w:rPr>
        <w:t>均处于世界顶尖水平</w:t>
      </w:r>
      <w:r>
        <w:rPr>
          <w:rFonts w:cs="Arial" w:asciiTheme="minorEastAsia" w:hAnsiTheme="minorEastAsia"/>
          <w:kern w:val="0"/>
          <w:szCs w:val="21"/>
        </w:rPr>
        <w:t>；教育学院下</w:t>
      </w:r>
    </w:p>
    <w:p>
      <w:pPr>
        <w:widowControl/>
        <w:jc w:val="left"/>
        <w:rPr>
          <w:rFonts w:hint="eastAsia" w:cs="Arial" w:asciiTheme="minorEastAsia" w:hAnsiTheme="minorEastAsia"/>
          <w:kern w:val="0"/>
          <w:szCs w:val="21"/>
        </w:rPr>
      </w:pPr>
      <w:r>
        <w:rPr>
          <w:rFonts w:cs="Arial" w:asciiTheme="minorEastAsia" w:hAnsiTheme="minorEastAsia"/>
          <w:kern w:val="0"/>
          <w:szCs w:val="21"/>
        </w:rPr>
        <w:t>的小学师范和中学师范专业排名</w:t>
      </w:r>
      <w:r>
        <w:rPr>
          <w:rFonts w:cs="Arial" w:asciiTheme="minorEastAsia" w:hAnsiTheme="minorEastAsia"/>
          <w:bCs/>
          <w:kern w:val="0"/>
          <w:szCs w:val="21"/>
        </w:rPr>
        <w:t>全美第一</w:t>
      </w:r>
      <w:r>
        <w:rPr>
          <w:rFonts w:cs="Arial" w:asciiTheme="minorEastAsia" w:hAnsiTheme="minorEastAsia"/>
          <w:kern w:val="0"/>
          <w:szCs w:val="21"/>
        </w:rPr>
        <w:t>，教育</w:t>
      </w:r>
    </w:p>
    <w:p>
      <w:pPr>
        <w:widowControl/>
        <w:jc w:val="left"/>
        <w:rPr>
          <w:rFonts w:hint="eastAsia" w:cs="Arial" w:asciiTheme="minorEastAsia" w:hAnsiTheme="minorEastAsia"/>
          <w:kern w:val="0"/>
          <w:szCs w:val="21"/>
        </w:rPr>
      </w:pPr>
      <w:r>
        <w:rPr>
          <w:rFonts w:cs="Arial" w:asciiTheme="minorEastAsia" w:hAnsiTheme="minorEastAsia"/>
          <w:kern w:val="0"/>
          <w:szCs w:val="21"/>
        </w:rPr>
        <w:t>管理排名全美第二，教育心理学排名第五；商学</w:t>
      </w:r>
    </w:p>
    <w:p>
      <w:pPr>
        <w:widowControl/>
        <w:jc w:val="left"/>
        <w:rPr>
          <w:rFonts w:hint="eastAsia" w:cs="Arial" w:asciiTheme="minorEastAsia" w:hAnsiTheme="minorEastAsia"/>
          <w:kern w:val="0"/>
          <w:szCs w:val="21"/>
        </w:rPr>
      </w:pPr>
      <w:r>
        <w:rPr>
          <w:rFonts w:cs="Arial" w:asciiTheme="minorEastAsia" w:hAnsiTheme="minorEastAsia"/>
          <w:kern w:val="0"/>
          <w:szCs w:val="21"/>
        </w:rPr>
        <w:t>院的供应链管理亦位列</w:t>
      </w:r>
      <w:r>
        <w:rPr>
          <w:rFonts w:cs="Arial" w:asciiTheme="minorEastAsia" w:hAnsiTheme="minorEastAsia"/>
          <w:bCs/>
          <w:kern w:val="0"/>
          <w:szCs w:val="21"/>
        </w:rPr>
        <w:t>全美第一</w:t>
      </w:r>
      <w:r>
        <w:rPr>
          <w:rFonts w:cs="Arial" w:asciiTheme="minorEastAsia" w:hAnsiTheme="minorEastAsia"/>
          <w:kern w:val="0"/>
          <w:szCs w:val="21"/>
        </w:rPr>
        <w:t>，国际金融、市</w:t>
      </w:r>
    </w:p>
    <w:p>
      <w:pPr>
        <w:widowControl/>
        <w:jc w:val="left"/>
        <w:rPr>
          <w:rFonts w:cs="Helvetica" w:asciiTheme="minorEastAsia" w:hAnsiTheme="minorEastAsia"/>
          <w:kern w:val="0"/>
          <w:szCs w:val="21"/>
        </w:rPr>
      </w:pPr>
      <w:r>
        <w:rPr>
          <w:rFonts w:cs="Arial" w:asciiTheme="minorEastAsia" w:hAnsiTheme="minorEastAsia"/>
          <w:kern w:val="0"/>
          <w:szCs w:val="21"/>
        </w:rPr>
        <w:t>场营销等专业排名前20。学校的海外研修课程提供超过60个国家总计200多个课程，遍及全球所有的洲，是全美单一校园大学中规模最大的一个。</w:t>
      </w:r>
      <w:r>
        <w:rPr>
          <w:rFonts w:cs="Helvetica" w:asciiTheme="minorEastAsia" w:hAnsiTheme="minorEastAsia"/>
          <w:kern w:val="0"/>
          <w:szCs w:val="21"/>
        </w:rPr>
        <w:t>第一天到美国密歇根州立大学的时候感觉是，这个学校怎么这么大，还没有校门。当时到的时候是傍晚，底特律下的飞机，由VVIP的陈晓庆老师驾车送我们到的学校，我对学校的第一印象就是干净，整洁，清新。我紧张的搬着两个大箱子带着忐忑的心情，操着不流利的英语口语住进学校的时候，学校的职工帮了我很多。学校有非常繁茂的森林，</w:t>
      </w:r>
      <w:r>
        <w:rPr>
          <w:rFonts w:hint="eastAsia" w:cs="Helvetica" w:asciiTheme="minorEastAsia" w:hAnsiTheme="minorEastAsia"/>
          <w:kern w:val="0"/>
          <w:szCs w:val="21"/>
        </w:rPr>
        <w:t>规模庞大，</w:t>
      </w:r>
      <w:r>
        <w:rPr>
          <w:rFonts w:cs="Helvetica" w:asciiTheme="minorEastAsia" w:hAnsiTheme="minorEastAsia"/>
          <w:kern w:val="0"/>
          <w:szCs w:val="21"/>
        </w:rPr>
        <w:t>生态相当好，走在校园的路上常常能够看到松鼠兔子</w:t>
      </w:r>
      <w:r>
        <w:rPr>
          <w:rFonts w:hint="eastAsia" w:cs="Helvetica" w:asciiTheme="minorEastAsia" w:hAnsiTheme="minorEastAsia"/>
          <w:kern w:val="0"/>
          <w:szCs w:val="21"/>
        </w:rPr>
        <w:t>。校园的公共场所包含一个足球场、多功能舞台、滑冰场、音乐厅、旅馆以及高尔夫球场。校园也拥有自己的发电设施、垃圾焚化设施以及美国国家铁路火车站。在交通的往返上，学校提供定时的CATA校园巴士，来回穿梭校园各地供学生及教职人员等可以从容的安排时间及学习知识。美国密歇根州兰辛市和我脑海里热闹繁华的都市景象大不一样，这里靠近五大湖，受湖风调剂，气候比其他北部各州温和，是美国本土与加拿大最近的州。这里的夏季日常时间非常长，到晚上九点左右，太阳才刚刚下山。</w:t>
      </w:r>
    </w:p>
    <w:p>
      <w:pPr>
        <w:widowControl/>
        <w:ind w:firstLine="420"/>
        <w:jc w:val="left"/>
        <w:rPr>
          <w:rFonts w:hint="eastAsia" w:cs="Helvetica" w:asciiTheme="minorEastAsia" w:hAnsiTheme="minorEastAsia"/>
          <w:kern w:val="0"/>
          <w:szCs w:val="21"/>
        </w:rPr>
      </w:pPr>
    </w:p>
    <w:p>
      <w:pPr>
        <w:widowControl/>
        <w:ind w:firstLine="420"/>
        <w:jc w:val="left"/>
        <w:rPr>
          <w:rFonts w:hint="eastAsia" w:cs="Helvetica" w:asciiTheme="minorEastAsia" w:hAnsiTheme="minorEastAsia"/>
          <w:kern w:val="0"/>
          <w:szCs w:val="21"/>
        </w:rPr>
      </w:pPr>
    </w:p>
    <w:p>
      <w:pPr>
        <w:widowControl/>
        <w:ind w:firstLine="420"/>
        <w:jc w:val="left"/>
        <w:rPr>
          <w:rFonts w:hint="eastAsia" w:cs="Helvetica" w:asciiTheme="minorEastAsia" w:hAnsiTheme="minorEastAsia"/>
          <w:kern w:val="0"/>
          <w:szCs w:val="21"/>
        </w:rPr>
      </w:pPr>
    </w:p>
    <w:p>
      <w:pPr>
        <w:widowControl/>
        <w:ind w:firstLine="420"/>
        <w:jc w:val="left"/>
        <w:rPr>
          <w:rFonts w:hint="eastAsia" w:cs="Helvetica" w:asciiTheme="minorEastAsia" w:hAnsiTheme="minorEastAsia"/>
          <w:kern w:val="0"/>
          <w:szCs w:val="21"/>
        </w:rPr>
      </w:pPr>
    </w:p>
    <w:p>
      <w:pPr>
        <w:widowControl/>
        <w:ind w:firstLine="420"/>
        <w:jc w:val="left"/>
        <w:rPr>
          <w:rFonts w:hint="eastAsia" w:cs="Helvetica" w:asciiTheme="minorEastAsia" w:hAnsiTheme="minorEastAsia"/>
          <w:kern w:val="0"/>
          <w:szCs w:val="21"/>
        </w:rPr>
      </w:pPr>
    </w:p>
    <w:p>
      <w:pPr>
        <w:widowControl/>
        <w:ind w:firstLine="420"/>
        <w:jc w:val="left"/>
        <w:rPr>
          <w:rFonts w:hint="eastAsia" w:cs="Helvetica" w:asciiTheme="minorEastAsia" w:hAnsiTheme="minorEastAsia"/>
          <w:kern w:val="0"/>
          <w:szCs w:val="21"/>
        </w:rPr>
      </w:pPr>
    </w:p>
    <w:p>
      <w:pPr>
        <w:widowControl/>
        <w:ind w:firstLine="420"/>
        <w:jc w:val="left"/>
        <w:rPr>
          <w:rFonts w:hint="eastAsia" w:cs="Helvetica" w:asciiTheme="minorEastAsia" w:hAnsiTheme="minorEastAsia"/>
          <w:kern w:val="0"/>
          <w:szCs w:val="21"/>
        </w:rPr>
      </w:pPr>
    </w:p>
    <w:p>
      <w:pPr>
        <w:widowControl/>
        <w:ind w:firstLine="420"/>
        <w:jc w:val="left"/>
        <w:rPr>
          <w:rFonts w:hint="eastAsia" w:cs="Helvetica" w:asciiTheme="minorEastAsia" w:hAnsiTheme="minorEastAsia"/>
          <w:kern w:val="0"/>
          <w:szCs w:val="21"/>
        </w:rPr>
      </w:pPr>
    </w:p>
    <w:p>
      <w:pPr>
        <w:widowControl/>
        <w:ind w:firstLine="420"/>
        <w:jc w:val="left"/>
        <w:rPr>
          <w:rFonts w:hint="eastAsia" w:cs="Helvetica" w:asciiTheme="minorEastAsia" w:hAnsiTheme="minorEastAsia"/>
          <w:kern w:val="0"/>
          <w:szCs w:val="21"/>
        </w:rPr>
      </w:pPr>
    </w:p>
    <w:p>
      <w:pPr>
        <w:widowControl/>
        <w:ind w:firstLine="420"/>
        <w:jc w:val="left"/>
        <w:rPr>
          <w:rFonts w:hint="eastAsia" w:cs="Helvetica" w:asciiTheme="minorEastAsia" w:hAnsiTheme="minorEastAsia"/>
          <w:kern w:val="0"/>
          <w:szCs w:val="21"/>
        </w:rPr>
      </w:pPr>
    </w:p>
    <w:p>
      <w:pPr>
        <w:widowControl/>
        <w:ind w:firstLine="420"/>
        <w:jc w:val="left"/>
        <w:rPr>
          <w:rFonts w:cs="Arial" w:asciiTheme="minorEastAsia" w:hAnsiTheme="minorEastAsia"/>
          <w:kern w:val="0"/>
          <w:szCs w:val="21"/>
        </w:rPr>
      </w:pPr>
      <w:r>
        <w:rPr>
          <w:rFonts w:hint="eastAsia" w:cs="Helvetica" w:asciiTheme="minorEastAsia" w:hAnsiTheme="minorEastAsia"/>
          <w:kern w:val="0"/>
          <w:szCs w:val="21"/>
        </w:rPr>
        <w:t>学校的图书馆给我留下了深刻的印象。相比国内大学的图书馆，密歇根州立大学</w:t>
      </w:r>
      <w:r>
        <w:rPr>
          <w:rFonts w:hint="eastAsia"/>
          <w:color w:val="000000"/>
          <w:szCs w:val="21"/>
        </w:rPr>
        <w:t>图书馆的图书管理员起到了重要的作用，特别是对于新入校的学生，图书管理员就是你的万能导师。他们会帮助你学会根据编码找到你所需要的书，甚至当你为找材料摸不着头绪的时候，也可以向他们请教，他们会帮助你缩减关键词的范围，介绍给你怎样利用很多学术性强的网上文献数据库等。在学期末，图书馆提供干干净净的地毯供学生休息，小组讨论可以去允许讨论的公共区域，如果想环境好一点的话，可以去图书馆内的咖啡厅或者可以开一间小组讨论室，里面还有小黑板，图书馆是竭尽所能地为学生提供一个学习讨论的场所。不必担心图书馆几点关门，一个工作人员用简单的俩词就给予了回答：24/7。而国内图书馆的开放时间一般有限。图书馆内设了写作中心和学生成功指导中心，前者是帮助那些为写论文而绞尽脑汁的学生们修改论文，指点思路，后者则是为学生提供全方位的信息参考。这么说，如果你写论文写抑郁了，可以先去写作中心寻求专业教授或助教的指导，然后再去学生成功指导中心与那里的老师聊聊天，抒发一下郁闷，缓解一下压力。</w:t>
      </w:r>
    </w:p>
    <w:p>
      <w:pPr>
        <w:shd w:val="clear" w:color="auto" w:fill="FFFFFF"/>
        <w:rPr>
          <w:rFonts w:hint="eastAsia" w:cs="Arial" w:asciiTheme="minorEastAsia" w:hAnsiTheme="minorEastAsia"/>
          <w:kern w:val="0"/>
          <w:szCs w:val="21"/>
        </w:rPr>
      </w:pPr>
    </w:p>
    <w:p>
      <w:pPr>
        <w:shd w:val="clear" w:color="auto" w:fill="FFFFFF"/>
        <w:rPr>
          <w:rFonts w:hint="eastAsia" w:cs="Arial" w:asciiTheme="minorEastAsia" w:hAnsiTheme="minorEastAsia"/>
          <w:kern w:val="0"/>
          <w:szCs w:val="21"/>
        </w:rPr>
      </w:pPr>
    </w:p>
    <w:p>
      <w:pPr>
        <w:shd w:val="clear" w:color="auto" w:fill="FFFFFF"/>
        <w:rPr>
          <w:rFonts w:hint="eastAsia" w:cs="Arial" w:asciiTheme="minorEastAsia" w:hAnsiTheme="minorEastAsia"/>
          <w:kern w:val="0"/>
          <w:szCs w:val="21"/>
        </w:rPr>
      </w:pPr>
    </w:p>
    <w:p>
      <w:pPr>
        <w:shd w:val="clear" w:color="auto" w:fill="FFFFFF"/>
        <w:rPr>
          <w:rFonts w:hint="eastAsia" w:cs="Arial" w:asciiTheme="minorEastAsia" w:hAnsiTheme="minorEastAsia"/>
          <w:kern w:val="0"/>
          <w:szCs w:val="21"/>
        </w:rPr>
      </w:pPr>
    </w:p>
    <w:p>
      <w:pPr>
        <w:shd w:val="clear" w:color="auto" w:fill="FFFFFF"/>
        <w:rPr>
          <w:rFonts w:hint="eastAsia" w:cs="Arial" w:asciiTheme="minorEastAsia" w:hAnsiTheme="minorEastAsia"/>
          <w:kern w:val="0"/>
          <w:szCs w:val="21"/>
        </w:rPr>
      </w:pPr>
    </w:p>
    <w:p>
      <w:pPr>
        <w:shd w:val="clear" w:color="auto" w:fill="FFFFFF"/>
        <w:rPr>
          <w:rFonts w:hint="eastAsia" w:cs="Arial" w:asciiTheme="minorEastAsia" w:hAnsiTheme="minorEastAsia"/>
          <w:kern w:val="0"/>
          <w:szCs w:val="21"/>
        </w:rPr>
      </w:pPr>
    </w:p>
    <w:p>
      <w:pPr>
        <w:shd w:val="clear" w:color="auto" w:fill="FFFFFF"/>
        <w:rPr>
          <w:rFonts w:hint="eastAsia" w:cs="Arial" w:asciiTheme="minorEastAsia" w:hAnsiTheme="minorEastAsia"/>
          <w:kern w:val="0"/>
          <w:szCs w:val="21"/>
        </w:rPr>
      </w:pPr>
    </w:p>
    <w:p>
      <w:pPr>
        <w:shd w:val="clear" w:color="auto" w:fill="FFFFFF"/>
        <w:rPr>
          <w:rFonts w:hint="eastAsia" w:cs="Arial" w:asciiTheme="minorEastAsia" w:hAnsiTheme="minorEastAsia"/>
          <w:kern w:val="0"/>
          <w:szCs w:val="21"/>
        </w:rPr>
      </w:pPr>
    </w:p>
    <w:p>
      <w:pPr>
        <w:shd w:val="clear" w:color="auto" w:fill="FFFFFF"/>
        <w:rPr>
          <w:rFonts w:hint="eastAsia" w:cs="Arial" w:asciiTheme="minorEastAsia" w:hAnsiTheme="minorEastAsia"/>
          <w:kern w:val="0"/>
          <w:szCs w:val="21"/>
        </w:rPr>
      </w:pPr>
    </w:p>
    <w:p>
      <w:pPr>
        <w:shd w:val="clear" w:color="auto" w:fill="FFFFFF"/>
        <w:rPr>
          <w:rFonts w:hint="eastAsia" w:cs="Arial" w:asciiTheme="minorEastAsia" w:hAnsiTheme="minorEastAsia"/>
          <w:kern w:val="0"/>
          <w:szCs w:val="21"/>
        </w:rPr>
      </w:pPr>
    </w:p>
    <w:p>
      <w:pPr>
        <w:shd w:val="clear" w:color="auto" w:fill="FFFFFF"/>
        <w:rPr>
          <w:rFonts w:hint="eastAsia" w:cs="Arial" w:asciiTheme="minorEastAsia" w:hAnsiTheme="minorEastAsia"/>
          <w:kern w:val="0"/>
          <w:szCs w:val="21"/>
        </w:rPr>
      </w:pPr>
    </w:p>
    <w:p>
      <w:pPr>
        <w:shd w:val="clear" w:color="auto" w:fill="FFFFFF"/>
        <w:rPr>
          <w:rFonts w:cs="Helvetica" w:asciiTheme="minorEastAsia" w:hAnsiTheme="minorEastAsia"/>
          <w:kern w:val="0"/>
          <w:szCs w:val="21"/>
        </w:rPr>
      </w:pPr>
      <w:r>
        <w:rPr>
          <w:rFonts w:hint="eastAsia" w:cs="Arial" w:asciiTheme="minorEastAsia" w:hAnsiTheme="minorEastAsia"/>
          <w:kern w:val="0"/>
          <w:szCs w:val="21"/>
        </w:rPr>
        <w:t xml:space="preserve">    </w:t>
      </w:r>
      <w:r>
        <w:rPr>
          <w:rFonts w:cs="Arial" w:asciiTheme="minorEastAsia" w:hAnsiTheme="minorEastAsia"/>
          <w:kern w:val="0"/>
          <w:szCs w:val="21"/>
        </w:rPr>
        <w:t>密歇根州立大学还是一所美国传统体育强校，在全国大学体育协会一级联盟的运动队的昵称是“斯巴达人”，并参与十大联盟中的所有项目。密歇根州立大学的美式足球队曾经赢得1954年、1956年、1988和2013年的玫瑰杯冠军，男子篮球队曾赢得1979年和2000年的全国大学体育协会一级联盟冠军。</w:t>
      </w:r>
      <w:r>
        <w:rPr>
          <w:rFonts w:cs="Helvetica" w:asciiTheme="minorEastAsia" w:hAnsiTheme="minorEastAsia"/>
          <w:kern w:val="0"/>
          <w:szCs w:val="21"/>
        </w:rPr>
        <w:t>美国密歇根州立大学的学生是一群摩拳擦掌欲与天公试比高的斯巴达人。整个学校的人都疯狂的热爱</w:t>
      </w:r>
      <w:r>
        <w:rPr>
          <w:rFonts w:hint="eastAsia" w:cs="Helvetica" w:asciiTheme="minorEastAsia" w:hAnsiTheme="minorEastAsia"/>
          <w:kern w:val="0"/>
          <w:szCs w:val="21"/>
        </w:rPr>
        <w:t>美式足球</w:t>
      </w:r>
      <w:r>
        <w:rPr>
          <w:rFonts w:cs="Helvetica" w:asciiTheme="minorEastAsia" w:hAnsiTheme="minorEastAsia"/>
          <w:kern w:val="0"/>
          <w:szCs w:val="21"/>
        </w:rPr>
        <w:t>，由此衍生出来的学校荣誉让人很容易就能有归属感。每周球赛日满大街小巷的绿色和白色，当站在可以容纳几万人的斯巴达体育馆，身边是各种颜色的皮肤，各个种族的人，但是都呐喊着</w:t>
      </w:r>
      <w:r>
        <w:rPr>
          <w:rFonts w:hint="eastAsia" w:cs="Helvetica" w:asciiTheme="minorEastAsia" w:hAnsiTheme="minorEastAsia"/>
          <w:kern w:val="0"/>
          <w:szCs w:val="21"/>
        </w:rPr>
        <w:t>GO GREEN、GO WHITE</w:t>
      </w:r>
      <w:r>
        <w:rPr>
          <w:rFonts w:cs="Helvetica" w:asciiTheme="minorEastAsia" w:hAnsiTheme="minorEastAsia"/>
          <w:kern w:val="0"/>
          <w:szCs w:val="21"/>
        </w:rPr>
        <w:t>，能深切的感受到作为</w:t>
      </w:r>
      <w:r>
        <w:rPr>
          <w:rFonts w:hint="eastAsia" w:cs="Helvetica" w:asciiTheme="minorEastAsia" w:hAnsiTheme="minorEastAsia"/>
          <w:kern w:val="0"/>
          <w:szCs w:val="21"/>
        </w:rPr>
        <w:t>斯巴达人，</w:t>
      </w:r>
      <w:r>
        <w:rPr>
          <w:rFonts w:cs="Helvetica" w:asciiTheme="minorEastAsia" w:hAnsiTheme="minorEastAsia"/>
          <w:kern w:val="0"/>
          <w:szCs w:val="21"/>
        </w:rPr>
        <w:t>作为密歇根州立大学一分子的骄傲</w:t>
      </w:r>
      <w:r>
        <w:rPr>
          <w:rFonts w:cs="Helvetica" w:asciiTheme="minorEastAsia" w:hAnsiTheme="minorEastAsia"/>
          <w:bCs/>
          <w:kern w:val="0"/>
          <w:szCs w:val="21"/>
        </w:rPr>
        <w:t>。</w:t>
      </w:r>
      <w:r>
        <w:rPr>
          <w:rFonts w:cs="Helvetica" w:asciiTheme="minorEastAsia" w:hAnsiTheme="minorEastAsia"/>
          <w:kern w:val="0"/>
          <w:szCs w:val="21"/>
        </w:rPr>
        <w:t>从美式足球到篮球，从学术到体育，斯巴达人已经创造了太多太多奇迹， 2013年的秋季，在上季胜率不到60的球队最终会以联盟全胜的战绩进入大十联盟冠军赛，并最终在帕萨迪纳捧起玫瑰碗的冠军奖杯；十大联盟冠军赛上，面对25战全胜，两年未尝败绩的俄亥俄州立大学，斯巴达人拼尽全力赢得了比赛；一年后的棉花碗，面对第四节落后20分的极度劣势，最终完成3个达阵上演全年最精彩的惊天大逆转，42-41击败贝勒大学的故事；今年在阵容不整，实力残缺的情况下，篮球队在名帅的带领下捧起了东区冠军，时隔5年再次杀入了最终四强。这些都是斯巴达人亲身经历的点点滴滴，在名帅捧起东区冠军奖杯的那一刻，无数的学生聚集在Breslin Center，高唱着战歌激动地落泪。作为学生，他们已经经历了太多太多奇迹，这个学校用她自己活生生的经历告诉我们：“没有人能够否定你，只有你自己不相信自己。”</w:t>
      </w:r>
    </w:p>
    <w:p>
      <w:pPr>
        <w:spacing w:after="240"/>
        <w:ind w:firstLine="420"/>
        <w:rPr>
          <w:rFonts w:hint="eastAsia" w:asciiTheme="minorEastAsia" w:hAnsiTheme="minorEastAsia"/>
          <w:szCs w:val="21"/>
        </w:rPr>
      </w:pPr>
    </w:p>
    <w:p>
      <w:pPr>
        <w:spacing w:after="240"/>
        <w:ind w:firstLine="420"/>
        <w:rPr>
          <w:rFonts w:hint="eastAsia" w:asciiTheme="minorEastAsia" w:hAnsiTheme="minorEastAsia"/>
          <w:szCs w:val="21"/>
        </w:rPr>
      </w:pPr>
    </w:p>
    <w:p>
      <w:pPr>
        <w:spacing w:after="240"/>
        <w:ind w:firstLine="420"/>
        <w:rPr>
          <w:rFonts w:hint="eastAsia" w:asciiTheme="minorEastAsia" w:hAnsiTheme="minorEastAsia"/>
          <w:szCs w:val="21"/>
        </w:rPr>
      </w:pPr>
    </w:p>
    <w:p>
      <w:pPr>
        <w:spacing w:after="240"/>
        <w:ind w:firstLine="420"/>
        <w:rPr>
          <w:rFonts w:hint="eastAsia" w:asciiTheme="minorEastAsia" w:hAnsiTheme="minorEastAsia"/>
          <w:szCs w:val="21"/>
        </w:rPr>
      </w:pPr>
    </w:p>
    <w:p>
      <w:pPr>
        <w:spacing w:after="240"/>
        <w:ind w:firstLine="420"/>
        <w:rPr>
          <w:rFonts w:hint="eastAsia" w:asciiTheme="minorEastAsia" w:hAnsiTheme="minorEastAsia"/>
          <w:szCs w:val="21"/>
        </w:rPr>
      </w:pPr>
    </w:p>
    <w:p>
      <w:pPr>
        <w:spacing w:after="240"/>
        <w:ind w:firstLine="420"/>
        <w:rPr>
          <w:rFonts w:hint="eastAsia" w:asciiTheme="minorEastAsia" w:hAnsiTheme="minorEastAsia"/>
          <w:szCs w:val="21"/>
        </w:rPr>
      </w:pPr>
      <w:bookmarkStart w:id="0" w:name="_GoBack"/>
      <w:bookmarkEnd w:id="0"/>
      <w:r>
        <w:rPr>
          <w:rFonts w:hint="eastAsia" w:asciiTheme="minorEastAsia" w:hAnsiTheme="minorEastAsia"/>
          <w:szCs w:val="21"/>
        </w:rPr>
        <w:t>三周时间里，我们在密歇根州立大学完成了《英语演讲和表达》、《英语学术写作》和《美国社会文化》三科的学习，学到的不仅是书本上的知识，还通过美式课堂深刻认识到了中美教育方式的不同。在师生关系上，中国历来重视师道尊严，教师在课堂上拥有至高无上的权威，教师是主角，这使中国的整个课堂教学具有单向性、等级性和秩序性的特点；而美国的师生之间是民主平等的关系，学生是主角，教师只是承担着“平等中的首席”的角色，师生在课堂上彼此互相尊重，这使美国的课堂教学呈现出双主体性的特点。在教学方式和方法上，中国教师的讲解占去课堂绝大多数时间，美国的课堂教学方式以讨论课为主。美式教学方式针对性和实用性强，以能力为本，注重实践；中国教师的教学方式以课本为中心，师生极少发现问题，学生不敢提出问题。总体上说，中美教学对这四种方法都有运用，中式教学更侧重讲授法和练习法，美式教学更侧重与演示法和讨论法，在教学目标上，美式教学以培养学生个性和创造性思维能力为目标，中国大多数学校以知识的传授与好成绩的取得为教学目标。教学目标维度下，将中美差异按照中国注重教学的结果，美国注重学习的过程；中国注重解题的方法，美国强调实践技能的习得。在课堂环境上，中国多为大班额课堂，桌椅体积小、面积窄、数量多，为节约空间而平行摆放，整齐但间距小，这使学生几乎没有活动空间，这种传统的纵横排列模式有利于学生在课堂上注意集中于老师，独立作业，回答教师的提问，以及和同桌配对学习等。美国的教室呈现出以学生为中心的矩形设计，有利于学生之间小组讨论和互相帮助，加强师生间和学生间的接触。在学生学习方式上，他将特点主要概括为中国课堂注重独立学习，美国课堂侧重合作学习；中国课堂重视课内学习忽视课外实践学习，美国兼重。美式课堂教学内容相对随意，不受考试严格限制，往往没讲完就让学生课下自习，而中国的教学内容严格按照国家课标进行，教师的主动性相对小。在之前几个维度的基础上，她还提出了中美课堂在氛围上的差异，指出中国课堂教学严谨，教师教态稳重，学生遵守纪律；美国课堂气氛比较随便，学生上课可以做很多事情，教师衣着也比较随意。</w:t>
      </w:r>
    </w:p>
    <w:p>
      <w:pPr>
        <w:spacing w:after="240"/>
        <w:ind w:firstLine="420"/>
        <w:rPr>
          <w:rFonts w:hint="eastAsia" w:asciiTheme="minorEastAsia" w:hAnsiTheme="minorEastAsia"/>
          <w:szCs w:val="21"/>
        </w:rPr>
      </w:pPr>
    </w:p>
    <w:p>
      <w:pPr>
        <w:spacing w:after="240"/>
        <w:ind w:firstLine="420"/>
        <w:rPr>
          <w:rFonts w:hint="eastAsia" w:asciiTheme="minorEastAsia" w:hAnsiTheme="minorEastAsia"/>
          <w:szCs w:val="21"/>
        </w:rPr>
      </w:pPr>
    </w:p>
    <w:p>
      <w:pPr>
        <w:spacing w:after="240"/>
        <w:ind w:firstLine="420"/>
        <w:rPr>
          <w:rFonts w:hint="eastAsia" w:asciiTheme="minorEastAsia" w:hAnsiTheme="minorEastAsia"/>
          <w:szCs w:val="21"/>
        </w:rPr>
      </w:pPr>
    </w:p>
    <w:p>
      <w:pPr>
        <w:spacing w:after="240"/>
        <w:ind w:firstLine="420"/>
        <w:rPr>
          <w:rFonts w:hint="eastAsia" w:asciiTheme="minorEastAsia" w:hAnsiTheme="minorEastAsia"/>
          <w:szCs w:val="21"/>
        </w:rPr>
      </w:pPr>
    </w:p>
    <w:p>
      <w:pPr>
        <w:spacing w:after="240"/>
        <w:ind w:firstLine="420"/>
        <w:rPr>
          <w:rFonts w:hint="eastAsia" w:asciiTheme="minorEastAsia" w:hAnsiTheme="minorEastAsia"/>
          <w:szCs w:val="21"/>
        </w:rPr>
      </w:pPr>
    </w:p>
    <w:p>
      <w:pPr>
        <w:spacing w:after="240"/>
        <w:ind w:firstLine="420"/>
        <w:rPr>
          <w:rFonts w:hint="eastAsia" w:asciiTheme="minorEastAsia" w:hAnsiTheme="minorEastAsia"/>
          <w:szCs w:val="21"/>
        </w:rPr>
      </w:pPr>
    </w:p>
    <w:p>
      <w:pPr>
        <w:spacing w:after="240"/>
        <w:ind w:firstLine="420"/>
        <w:rPr>
          <w:rFonts w:hint="eastAsia" w:asciiTheme="minorEastAsia" w:hAnsiTheme="minorEastAsia"/>
          <w:szCs w:val="21"/>
        </w:rPr>
      </w:pPr>
    </w:p>
    <w:p>
      <w:pPr>
        <w:spacing w:after="240"/>
        <w:rPr>
          <w:rFonts w:asciiTheme="minorEastAsia" w:hAnsiTheme="minorEastAsia"/>
          <w:szCs w:val="21"/>
        </w:rPr>
      </w:pPr>
      <w:r>
        <w:rPr>
          <w:rFonts w:hint="eastAsia" w:asciiTheme="minorEastAsia" w:hAnsiTheme="minorEastAsia"/>
          <w:szCs w:val="21"/>
        </w:rPr>
        <w:t xml:space="preserve">    在8月20日，我们驱车离开美国密歇根州立大学学生宿舍，前往底特律大都会韦恩国际机场，每个人都很不舍的离开了美国，一切都意犹未尽，我也完成了我的小小的愿望，我也暗自下定心，我想再这个国家，有机会再来这片土地，这次的游学对我来说，也有重大意义和收获。感谢上海海洋大学给予了我这样的机会，感谢美国密歇根州立大学、美国密歇根州立大学VVIP的陈晓庆老师和所有的任教老师及教学助手创造了我美好的学习生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139C"/>
    <w:rsid w:val="001A50DE"/>
    <w:rsid w:val="001B2CA9"/>
    <w:rsid w:val="00260CFF"/>
    <w:rsid w:val="0032319D"/>
    <w:rsid w:val="004070A6"/>
    <w:rsid w:val="00422299"/>
    <w:rsid w:val="00463BA7"/>
    <w:rsid w:val="00472F1B"/>
    <w:rsid w:val="004876B8"/>
    <w:rsid w:val="005C6455"/>
    <w:rsid w:val="00681FA5"/>
    <w:rsid w:val="00766040"/>
    <w:rsid w:val="00850948"/>
    <w:rsid w:val="009915D2"/>
    <w:rsid w:val="009C3409"/>
    <w:rsid w:val="00B606E6"/>
    <w:rsid w:val="00BB4D28"/>
    <w:rsid w:val="00C13C6B"/>
    <w:rsid w:val="00EC139C"/>
    <w:rsid w:val="00ED0657"/>
    <w:rsid w:val="00EE252B"/>
    <w:rsid w:val="00EE5251"/>
    <w:rsid w:val="00F204FB"/>
    <w:rsid w:val="00FC6BD9"/>
    <w:rsid w:val="247C2A6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338DE6"/>
      <w:u w:val="none"/>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475</Words>
  <Characters>2710</Characters>
  <Lines>22</Lines>
  <Paragraphs>6</Paragraphs>
  <TotalTime>0</TotalTime>
  <ScaleCrop>false</ScaleCrop>
  <LinksUpToDate>false</LinksUpToDate>
  <CharactersWithSpaces>3179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2016-08-28T02:23:00Z</dcterms:created>
  <dc:creator>acer</dc:creator>
  <cp:lastModifiedBy>201603010953</cp:lastModifiedBy>
  <dcterms:modified xsi:type="dcterms:W3CDTF">2016-09-26T08:50:41Z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